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03D9EA" w14:textId="77777777" w:rsidR="00E3633E" w:rsidRPr="00BA7F48" w:rsidRDefault="00E3633E">
      <w:pPr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CBBE45" w14:textId="77777777" w:rsidR="00E3633E" w:rsidRDefault="00C6277A"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41B7F">
        <w:rPr>
          <w:rFonts w:ascii="Times New Roman" w:hAnsi="Times New Roman" w:cs="Times New Roman"/>
          <w:b/>
          <w:sz w:val="40"/>
          <w:szCs w:val="40"/>
        </w:rPr>
        <w:t>INTERNATIONAL SUBCOMMITTEE MEETING AGENDA</w:t>
      </w:r>
    </w:p>
    <w:p w14:paraId="534F5C38" w14:textId="77777777" w:rsidR="00141B7F" w:rsidRPr="00141B7F" w:rsidRDefault="00141B7F">
      <w:pPr>
        <w:widowControl/>
        <w:jc w:val="center"/>
        <w:rPr>
          <w:rFonts w:ascii="Times New Roman" w:hAnsi="Times New Roman" w:cs="Times New Roman"/>
          <w:b/>
          <w:sz w:val="40"/>
          <w:szCs w:val="40"/>
        </w:rPr>
      </w:pPr>
    </w:p>
    <w:p w14:paraId="2691B3A0" w14:textId="6C9EB95B" w:rsidR="00E3633E" w:rsidRPr="00141B7F" w:rsidRDefault="000479B1" w:rsidP="00141B7F">
      <w:pPr>
        <w:widowControl/>
        <w:jc w:val="center"/>
        <w:rPr>
          <w:rFonts w:ascii="Times New Roman" w:hAnsi="Times New Roman" w:cs="Times New Roman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 xml:space="preserve">Monday, </w:t>
      </w:r>
      <w:r w:rsidR="00C61AB3">
        <w:rPr>
          <w:rFonts w:ascii="Times New Roman" w:hAnsi="Times New Roman" w:cs="Times New Roman"/>
          <w:sz w:val="36"/>
          <w:szCs w:val="36"/>
        </w:rPr>
        <w:t>November</w:t>
      </w:r>
      <w:r w:rsidR="00833691">
        <w:rPr>
          <w:rFonts w:ascii="Times New Roman" w:hAnsi="Times New Roman" w:cs="Times New Roman"/>
          <w:sz w:val="36"/>
          <w:szCs w:val="36"/>
        </w:rPr>
        <w:t xml:space="preserve"> </w:t>
      </w:r>
      <w:r w:rsidR="00A721F6">
        <w:rPr>
          <w:rFonts w:ascii="Times New Roman" w:hAnsi="Times New Roman" w:cs="Times New Roman"/>
          <w:sz w:val="36"/>
          <w:szCs w:val="36"/>
        </w:rPr>
        <w:t>10</w:t>
      </w:r>
      <w:bookmarkStart w:id="0" w:name="_GoBack"/>
      <w:bookmarkEnd w:id="0"/>
      <w:r w:rsidR="00833691" w:rsidRPr="00833691">
        <w:rPr>
          <w:rFonts w:ascii="Times New Roman" w:hAnsi="Times New Roman" w:cs="Times New Roman"/>
          <w:sz w:val="36"/>
          <w:szCs w:val="36"/>
          <w:vertAlign w:val="superscript"/>
        </w:rPr>
        <w:t>th</w:t>
      </w:r>
      <w:r w:rsidR="00B710D1">
        <w:rPr>
          <w:rFonts w:ascii="Times New Roman" w:hAnsi="Times New Roman" w:cs="Times New Roman"/>
          <w:sz w:val="36"/>
          <w:szCs w:val="36"/>
        </w:rPr>
        <w:t>,</w:t>
      </w:r>
      <w:r w:rsidR="00205B9E" w:rsidRPr="00141B7F">
        <w:rPr>
          <w:rFonts w:ascii="Times New Roman" w:hAnsi="Times New Roman" w:cs="Times New Roman"/>
          <w:sz w:val="36"/>
          <w:szCs w:val="36"/>
        </w:rPr>
        <w:t xml:space="preserve"> </w:t>
      </w:r>
      <w:r w:rsidR="000D0AD1">
        <w:rPr>
          <w:rFonts w:ascii="Times New Roman" w:hAnsi="Times New Roman" w:cs="Times New Roman"/>
          <w:sz w:val="36"/>
          <w:szCs w:val="36"/>
        </w:rPr>
        <w:t>202</w:t>
      </w:r>
      <w:r w:rsidR="00923CE3">
        <w:rPr>
          <w:rFonts w:ascii="Times New Roman" w:hAnsi="Times New Roman" w:cs="Times New Roman"/>
          <w:sz w:val="36"/>
          <w:szCs w:val="36"/>
        </w:rPr>
        <w:t>5</w:t>
      </w:r>
    </w:p>
    <w:p w14:paraId="3EA4CE74" w14:textId="77777777" w:rsidR="00E3633E" w:rsidRPr="00141B7F" w:rsidRDefault="0068034A" w:rsidP="00141B7F">
      <w:pPr>
        <w:widowControl/>
        <w:jc w:val="center"/>
        <w:rPr>
          <w:rFonts w:ascii="Times New Roman" w:hAnsi="Times New Roman" w:cs="Times New Roman"/>
          <w:color w:val="1F497D"/>
          <w:sz w:val="36"/>
          <w:szCs w:val="36"/>
        </w:rPr>
      </w:pPr>
      <w:r w:rsidRPr="00141B7F">
        <w:rPr>
          <w:rFonts w:ascii="Times New Roman" w:hAnsi="Times New Roman" w:cs="Times New Roman"/>
          <w:sz w:val="36"/>
          <w:szCs w:val="36"/>
        </w:rPr>
        <w:t xml:space="preserve">3:00pm </w:t>
      </w:r>
      <w:r w:rsidR="00C6277A" w:rsidRPr="00141B7F">
        <w:rPr>
          <w:rFonts w:ascii="Times New Roman" w:hAnsi="Times New Roman" w:cs="Times New Roman"/>
          <w:sz w:val="36"/>
          <w:szCs w:val="36"/>
        </w:rPr>
        <w:t>E</w:t>
      </w:r>
      <w:r w:rsidR="000D0AD1">
        <w:rPr>
          <w:rFonts w:ascii="Times New Roman" w:hAnsi="Times New Roman" w:cs="Times New Roman"/>
          <w:sz w:val="36"/>
          <w:szCs w:val="36"/>
        </w:rPr>
        <w:t>S</w:t>
      </w:r>
      <w:r w:rsidR="00C6277A" w:rsidRPr="00141B7F">
        <w:rPr>
          <w:rFonts w:ascii="Times New Roman" w:hAnsi="Times New Roman" w:cs="Times New Roman"/>
          <w:sz w:val="36"/>
          <w:szCs w:val="36"/>
        </w:rPr>
        <w:t>T</w:t>
      </w:r>
    </w:p>
    <w:p w14:paraId="5390FD00" w14:textId="77777777" w:rsidR="00E3633E" w:rsidRPr="00BA7F48" w:rsidRDefault="00C6277A">
      <w:pPr>
        <w:shd w:val="clear" w:color="auto" w:fill="FFFFFF"/>
        <w:ind w:left="720"/>
        <w:rPr>
          <w:rFonts w:ascii="Times New Roman" w:eastAsia="Arial" w:hAnsi="Times New Roman" w:cs="Times New Roman"/>
          <w:b/>
          <w:color w:val="222222"/>
          <w:sz w:val="28"/>
          <w:szCs w:val="28"/>
        </w:rPr>
      </w:pPr>
      <w:r w:rsidRPr="00BA7F48">
        <w:rPr>
          <w:rFonts w:ascii="Times New Roman" w:hAnsi="Times New Roman" w:cs="Times New Roman"/>
          <w:color w:val="475163"/>
          <w:sz w:val="28"/>
          <w:szCs w:val="28"/>
        </w:rPr>
        <w:t xml:space="preserve">                                </w:t>
      </w:r>
    </w:p>
    <w:p w14:paraId="7C46C010" w14:textId="66A8DC99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Join </w:t>
      </w:r>
      <w:r w:rsidR="007B5E0C">
        <w:rPr>
          <w:rFonts w:ascii="Times New Roman" w:eastAsia="Arial" w:hAnsi="Times New Roman" w:cs="Times New Roman"/>
          <w:b/>
          <w:color w:val="222222"/>
          <w:sz w:val="32"/>
          <w:szCs w:val="32"/>
        </w:rPr>
        <w:t>WebEx</w:t>
      </w: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 Meeting</w:t>
      </w:r>
    </w:p>
    <w:p w14:paraId="4877F4CD" w14:textId="77777777" w:rsidR="00E3633E" w:rsidRPr="003C3F9F" w:rsidRDefault="00E3633E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</w:p>
    <w:p w14:paraId="3CF74A2B" w14:textId="3503233F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Meeting ID: </w:t>
      </w:r>
      <w:r w:rsidR="007B5E0C" w:rsidRPr="007B5E0C">
        <w:rPr>
          <w:rFonts w:ascii="Times New Roman" w:eastAsia="Arial" w:hAnsi="Times New Roman" w:cs="Times New Roman"/>
          <w:b/>
          <w:color w:val="222222"/>
          <w:sz w:val="32"/>
          <w:szCs w:val="32"/>
        </w:rPr>
        <w:t>2534 389 4058</w:t>
      </w:r>
    </w:p>
    <w:p w14:paraId="75E52A76" w14:textId="478C816C" w:rsidR="00E3633E" w:rsidRPr="003C3F9F" w:rsidRDefault="00C6277A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  <w:r w:rsidRPr="003C3F9F">
        <w:rPr>
          <w:rFonts w:ascii="Times New Roman" w:eastAsia="Arial" w:hAnsi="Times New Roman" w:cs="Times New Roman"/>
          <w:b/>
          <w:color w:val="222222"/>
          <w:sz w:val="32"/>
          <w:szCs w:val="32"/>
        </w:rPr>
        <w:t xml:space="preserve">Passcode: </w:t>
      </w:r>
      <w:r w:rsidR="00AB1A94" w:rsidRPr="00AB1A94">
        <w:rPr>
          <w:rFonts w:ascii="Times New Roman" w:eastAsia="Arial" w:hAnsi="Times New Roman" w:cs="Times New Roman"/>
          <w:b/>
          <w:color w:val="222222"/>
          <w:sz w:val="32"/>
          <w:szCs w:val="32"/>
        </w:rPr>
        <w:t>xPyHevyx839</w:t>
      </w:r>
    </w:p>
    <w:p w14:paraId="739ADEB6" w14:textId="75F0F7A1" w:rsidR="00E3633E" w:rsidRPr="003C3F9F" w:rsidRDefault="00E3633E">
      <w:pPr>
        <w:shd w:val="clear" w:color="auto" w:fill="FFFFFF"/>
        <w:rPr>
          <w:rFonts w:ascii="Times New Roman" w:eastAsia="Arial" w:hAnsi="Times New Roman" w:cs="Times New Roman"/>
          <w:b/>
          <w:color w:val="222222"/>
          <w:sz w:val="32"/>
          <w:szCs w:val="32"/>
        </w:rPr>
      </w:pPr>
    </w:p>
    <w:p w14:paraId="175ED10C" w14:textId="45803DFD" w:rsidR="006C3D7F" w:rsidRPr="00E75CA3" w:rsidRDefault="00E75CA3" w:rsidP="006C3D7F">
      <w:pPr>
        <w:widowControl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E75CA3">
        <w:rPr>
          <w:rFonts w:ascii="Times New Roman" w:hAnsi="Times New Roman" w:cs="Times New Roman"/>
          <w:b/>
          <w:bCs/>
          <w:sz w:val="40"/>
          <w:szCs w:val="40"/>
          <w:u w:val="single"/>
        </w:rPr>
        <w:t>Discussion:</w:t>
      </w:r>
    </w:p>
    <w:p w14:paraId="7A63ADCF" w14:textId="404A5927" w:rsidR="00B710D1" w:rsidRPr="00833691" w:rsidRDefault="007B5E0C" w:rsidP="00E75CA3">
      <w:pPr>
        <w:pStyle w:val="ListParagraph"/>
        <w:widowControl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Joint IACA/NACM webinar</w:t>
      </w:r>
      <w:r w:rsidR="00E75CA3">
        <w:rPr>
          <w:rFonts w:ascii="Times New Roman" w:hAnsi="Times New Roman" w:cs="Times New Roman"/>
          <w:sz w:val="40"/>
          <w:szCs w:val="40"/>
        </w:rPr>
        <w:t xml:space="preserve"> </w:t>
      </w:r>
      <w:r w:rsidR="00321818">
        <w:rPr>
          <w:rFonts w:ascii="Times New Roman" w:hAnsi="Times New Roman" w:cs="Times New Roman"/>
          <w:sz w:val="40"/>
          <w:szCs w:val="40"/>
        </w:rPr>
        <w:t>discussion</w:t>
      </w:r>
    </w:p>
    <w:p w14:paraId="44A4A181" w14:textId="6E5CE053" w:rsidR="00833691" w:rsidRPr="00E75CA3" w:rsidRDefault="00833691" w:rsidP="00E75CA3">
      <w:pPr>
        <w:pStyle w:val="ListParagraph"/>
        <w:widowControl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IACA annual conference</w:t>
      </w:r>
      <w:r w:rsidR="00E75CA3">
        <w:rPr>
          <w:rFonts w:ascii="Times New Roman" w:hAnsi="Times New Roman" w:cs="Times New Roman"/>
          <w:sz w:val="40"/>
          <w:szCs w:val="40"/>
        </w:rPr>
        <w:t>: November 16 – 19</w:t>
      </w:r>
    </w:p>
    <w:p w14:paraId="75F8BADC" w14:textId="77777777" w:rsidR="00E75CA3" w:rsidRPr="00304BFE" w:rsidRDefault="00E75CA3" w:rsidP="00E75CA3">
      <w:pPr>
        <w:pStyle w:val="ListParagraph"/>
        <w:widowControl/>
        <w:ind w:left="720"/>
        <w:rPr>
          <w:rFonts w:ascii="Times New Roman" w:hAnsi="Times New Roman" w:cs="Times New Roman"/>
          <w:sz w:val="32"/>
          <w:szCs w:val="32"/>
        </w:rPr>
      </w:pPr>
    </w:p>
    <w:p w14:paraId="43481FBE" w14:textId="77777777" w:rsidR="002E6157" w:rsidRDefault="002E6157" w:rsidP="00E30655">
      <w:pPr>
        <w:widowControl/>
        <w:rPr>
          <w:rFonts w:ascii="Times New Roman" w:hAnsi="Times New Roman" w:cs="Times New Roman"/>
          <w:sz w:val="32"/>
          <w:szCs w:val="32"/>
        </w:rPr>
      </w:pPr>
    </w:p>
    <w:p w14:paraId="57D77C56" w14:textId="77777777" w:rsidR="002E6157" w:rsidRDefault="002E6157" w:rsidP="00E30655">
      <w:pPr>
        <w:widowControl/>
        <w:rPr>
          <w:rFonts w:ascii="Times New Roman" w:hAnsi="Times New Roman" w:cs="Times New Roman"/>
          <w:sz w:val="32"/>
          <w:szCs w:val="32"/>
        </w:rPr>
      </w:pPr>
    </w:p>
    <w:p w14:paraId="3CBEAA58" w14:textId="55E153C1" w:rsidR="00E30655" w:rsidRPr="003C3F9F" w:rsidRDefault="00E75CA3" w:rsidP="00E30655">
      <w:pPr>
        <w:widowControl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</w:t>
      </w:r>
      <w:r w:rsidR="00E30655" w:rsidRPr="003C3F9F">
        <w:rPr>
          <w:rFonts w:ascii="Times New Roman" w:hAnsi="Times New Roman" w:cs="Times New Roman"/>
          <w:sz w:val="32"/>
          <w:szCs w:val="32"/>
        </w:rPr>
        <w:t>ink to the International Subcommittee page on the NACM Website:</w:t>
      </w:r>
    </w:p>
    <w:bookmarkStart w:id="1" w:name="_heading=h.o7lo3h76wux6" w:colFirst="0" w:colLast="0"/>
    <w:bookmarkEnd w:id="1"/>
    <w:p w14:paraId="36A77156" w14:textId="05A0051E" w:rsidR="00E3633E" w:rsidRPr="00E75CA3" w:rsidRDefault="00B710D1" w:rsidP="00E75CA3">
      <w:pPr>
        <w:widowControl/>
        <w:rPr>
          <w:rFonts w:ascii="Times New Roman" w:hAnsi="Times New Roman" w:cs="Times New Roman"/>
          <w:sz w:val="32"/>
          <w:szCs w:val="32"/>
        </w:rPr>
      </w:pPr>
      <w:r w:rsidRPr="00E75CA3">
        <w:rPr>
          <w:rFonts w:ascii="Times New Roman" w:hAnsi="Times New Roman" w:cs="Times New Roman"/>
          <w:sz w:val="32"/>
          <w:szCs w:val="32"/>
        </w:rPr>
        <w:fldChar w:fldCharType="begin"/>
      </w:r>
      <w:r w:rsidRPr="00E75CA3">
        <w:rPr>
          <w:rFonts w:ascii="Times New Roman" w:hAnsi="Times New Roman" w:cs="Times New Roman"/>
          <w:sz w:val="32"/>
          <w:szCs w:val="32"/>
        </w:rPr>
        <w:instrText>HYPERLINK "https://nacmnet.org/international-subcommittee/"</w:instrText>
      </w:r>
      <w:r w:rsidRPr="00E75CA3">
        <w:rPr>
          <w:rFonts w:ascii="Times New Roman" w:hAnsi="Times New Roman" w:cs="Times New Roman"/>
          <w:sz w:val="32"/>
          <w:szCs w:val="32"/>
        </w:rPr>
        <w:fldChar w:fldCharType="separate"/>
      </w:r>
      <w:r w:rsidRPr="00E75CA3">
        <w:rPr>
          <w:rStyle w:val="Hyperlink"/>
          <w:rFonts w:ascii="Times New Roman" w:hAnsi="Times New Roman" w:cs="Times New Roman"/>
          <w:sz w:val="32"/>
          <w:szCs w:val="32"/>
        </w:rPr>
        <w:t>https://nacmnet.org/international-subcommittee/</w:t>
      </w:r>
      <w:r w:rsidRPr="00E75CA3">
        <w:rPr>
          <w:rFonts w:ascii="Times New Roman" w:hAnsi="Times New Roman" w:cs="Times New Roman"/>
          <w:sz w:val="32"/>
          <w:szCs w:val="32"/>
        </w:rPr>
        <w:fldChar w:fldCharType="end"/>
      </w:r>
    </w:p>
    <w:p w14:paraId="1A350484" w14:textId="77777777" w:rsidR="00AB1A94" w:rsidRDefault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</w:p>
    <w:p w14:paraId="7E8060F2" w14:textId="60052082" w:rsidR="00AB1A94" w:rsidRPr="00AB1A94" w:rsidRDefault="00AB1A94" w:rsidP="00AB1A94">
      <w:pPr>
        <w:widowControl/>
        <w:rPr>
          <w:rFonts w:ascii="Times New Roman" w:hAnsi="Times New Roman" w:cs="Times New Roman"/>
          <w:sz w:val="32"/>
          <w:szCs w:val="32"/>
        </w:rPr>
      </w:pPr>
      <w:r w:rsidRPr="00AB1A94">
        <w:rPr>
          <w:rFonts w:ascii="Times New Roman" w:hAnsi="Times New Roman" w:cs="Times New Roman"/>
          <w:sz w:val="32"/>
          <w:szCs w:val="32"/>
        </w:rPr>
        <w:t>Link to IACA’s annual conference:</w:t>
      </w:r>
    </w:p>
    <w:p w14:paraId="2FED5078" w14:textId="21936EE8" w:rsidR="00AB1A94" w:rsidRPr="00AB1A94" w:rsidRDefault="00083455" w:rsidP="00AB1A94">
      <w:pPr>
        <w:widowControl/>
        <w:rPr>
          <w:rFonts w:ascii="Times New Roman" w:hAnsi="Times New Roman" w:cs="Times New Roman"/>
          <w:sz w:val="32"/>
          <w:szCs w:val="32"/>
        </w:rPr>
      </w:pPr>
      <w:hyperlink r:id="rId8" w:history="1">
        <w:r w:rsidR="00AB1A94" w:rsidRPr="00AB1A94">
          <w:rPr>
            <w:rStyle w:val="Hyperlink"/>
            <w:rFonts w:ascii="Times New Roman" w:hAnsi="Times New Roman" w:cs="Times New Roman"/>
            <w:sz w:val="32"/>
            <w:szCs w:val="32"/>
          </w:rPr>
          <w:t>https://iaca.memberclicks.net/iaca-conference</w:t>
        </w:r>
      </w:hyperlink>
    </w:p>
    <w:p w14:paraId="2FA92EE4" w14:textId="77777777" w:rsidR="00AB1A94" w:rsidRDefault="00AB1A94" w:rsidP="00AB1A94">
      <w:pPr>
        <w:widowControl/>
        <w:rPr>
          <w:rFonts w:ascii="Times New Roman" w:hAnsi="Times New Roman" w:cs="Times New Roman"/>
          <w:sz w:val="40"/>
          <w:szCs w:val="40"/>
        </w:rPr>
      </w:pPr>
    </w:p>
    <w:p w14:paraId="59532E69" w14:textId="644A88BD" w:rsidR="00CC1031" w:rsidRPr="00CC1031" w:rsidRDefault="00AB1A94" w:rsidP="00CC1031">
      <w:pPr>
        <w:widowControl/>
        <w:jc w:val="center"/>
        <w:rPr>
          <w:rFonts w:ascii="Times New Roman" w:hAnsi="Times New Roman" w:cs="Times New Roman"/>
          <w:b/>
          <w:bCs/>
          <w:sz w:val="40"/>
          <w:szCs w:val="40"/>
          <w:u w:val="single"/>
        </w:rPr>
      </w:pPr>
      <w:r w:rsidRPr="00AB1A94">
        <w:rPr>
          <w:rFonts w:ascii="Times New Roman" w:hAnsi="Times New Roman" w:cs="Times New Roman"/>
          <w:b/>
          <w:bCs/>
          <w:sz w:val="40"/>
          <w:szCs w:val="40"/>
          <w:u w:val="single"/>
        </w:rPr>
        <w:t>Future Meetings</w:t>
      </w:r>
    </w:p>
    <w:p w14:paraId="5C6EAC25" w14:textId="6696E3DF" w:rsidR="00CC1031" w:rsidRDefault="00CC1031" w:rsidP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January 12, 2026</w:t>
      </w:r>
    </w:p>
    <w:p w14:paraId="2C003F61" w14:textId="3F2378AA" w:rsidR="00CC1031" w:rsidRDefault="00CC1031" w:rsidP="00AB1A94">
      <w:pPr>
        <w:widowControl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March 9, 2026</w:t>
      </w:r>
    </w:p>
    <w:p w14:paraId="4CBAF3A4" w14:textId="45CAA3F5" w:rsidR="00304BFE" w:rsidRPr="00304BFE" w:rsidRDefault="00CC1031">
      <w:pPr>
        <w:widowControl/>
        <w:jc w:val="center"/>
        <w:rPr>
          <w:rFonts w:ascii="Times New Roman" w:hAnsi="Times New Roman" w:cs="Times New Roman"/>
          <w:bCs/>
          <w:sz w:val="32"/>
          <w:szCs w:val="32"/>
        </w:rPr>
      </w:pPr>
      <w:r>
        <w:rPr>
          <w:rFonts w:ascii="Times New Roman" w:hAnsi="Times New Roman" w:cs="Times New Roman"/>
          <w:sz w:val="40"/>
          <w:szCs w:val="40"/>
        </w:rPr>
        <w:t>May 11, 2026</w:t>
      </w:r>
    </w:p>
    <w:p w14:paraId="1970FAEE" w14:textId="77777777" w:rsidR="00E3633E" w:rsidRPr="00BA7F48" w:rsidRDefault="00C6277A" w:rsidP="00E30655">
      <w:pPr>
        <w:widowControl/>
        <w:ind w:left="360"/>
        <w:rPr>
          <w:rFonts w:ascii="Times New Roman" w:eastAsia="Arial" w:hAnsi="Times New Roman" w:cs="Times New Roman"/>
          <w:b/>
          <w:color w:val="222222"/>
          <w:sz w:val="28"/>
          <w:szCs w:val="28"/>
        </w:rPr>
      </w:pPr>
      <w:bookmarkStart w:id="2" w:name="_heading=h.lhlyrqdpjf49" w:colFirst="0" w:colLast="0"/>
      <w:bookmarkStart w:id="3" w:name="_heading=h.z6p6jh5jw0z" w:colFirst="0" w:colLast="0"/>
      <w:bookmarkEnd w:id="2"/>
      <w:bookmarkEnd w:id="3"/>
      <w:r w:rsidRPr="00BA7F48">
        <w:rPr>
          <w:rFonts w:ascii="Times New Roman" w:hAnsi="Times New Roman" w:cs="Times New Roman"/>
          <w:sz w:val="28"/>
          <w:szCs w:val="28"/>
        </w:rPr>
        <w:tab/>
      </w:r>
      <w:r w:rsidRPr="00BA7F48">
        <w:rPr>
          <w:rFonts w:ascii="Times New Roman" w:eastAsia="Arial" w:hAnsi="Times New Roman" w:cs="Times New Roman"/>
          <w:b/>
          <w:color w:val="222222"/>
          <w:sz w:val="28"/>
          <w:szCs w:val="28"/>
        </w:rPr>
        <w:t xml:space="preserve">  </w:t>
      </w:r>
    </w:p>
    <w:p w14:paraId="633000E7" w14:textId="77777777" w:rsidR="00E3633E" w:rsidRPr="000479B1" w:rsidRDefault="00E3633E" w:rsidP="003B58C2">
      <w:pPr>
        <w:pBdr>
          <w:top w:val="nil"/>
          <w:left w:val="nil"/>
          <w:bottom w:val="nil"/>
          <w:right w:val="nil"/>
          <w:between w:val="nil"/>
        </w:pBdr>
        <w:tabs>
          <w:tab w:val="left" w:pos="840"/>
        </w:tabs>
        <w:ind w:left="839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</w:rPr>
      </w:pPr>
    </w:p>
    <w:sectPr w:rsidR="00E3633E" w:rsidRPr="000479B1">
      <w:headerReference w:type="default" r:id="rId9"/>
      <w:pgSz w:w="12240" w:h="15840"/>
      <w:pgMar w:top="1360" w:right="1360" w:bottom="280" w:left="13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EA0B714" w14:textId="77777777" w:rsidR="00083455" w:rsidRDefault="00083455">
      <w:r>
        <w:separator/>
      </w:r>
    </w:p>
  </w:endnote>
  <w:endnote w:type="continuationSeparator" w:id="0">
    <w:p w14:paraId="25D4E72C" w14:textId="77777777" w:rsidR="00083455" w:rsidRDefault="00083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4D"/>
    <w:family w:val="roman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91156D" w14:textId="77777777" w:rsidR="00083455" w:rsidRDefault="00083455">
      <w:r>
        <w:separator/>
      </w:r>
    </w:p>
  </w:footnote>
  <w:footnote w:type="continuationSeparator" w:id="0">
    <w:p w14:paraId="07DA38D9" w14:textId="77777777" w:rsidR="00083455" w:rsidRDefault="0008345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651707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2515294D" wp14:editId="37DE3422">
          <wp:simplePos x="0" y="0"/>
          <wp:positionH relativeFrom="column">
            <wp:posOffset>14612</wp:posOffset>
          </wp:positionH>
          <wp:positionV relativeFrom="paragraph">
            <wp:posOffset>24130</wp:posOffset>
          </wp:positionV>
          <wp:extent cx="781050" cy="781050"/>
          <wp:effectExtent l="0" t="0" r="0" b="0"/>
          <wp:wrapNone/>
          <wp:docPr id="9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431311F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>National Association</w:t>
    </w:r>
  </w:p>
  <w:p w14:paraId="7E365A55" w14:textId="77777777" w:rsidR="00E3633E" w:rsidRDefault="00C6277A">
    <w:pPr>
      <w:ind w:left="720" w:firstLine="720"/>
      <w:rPr>
        <w:rFonts w:ascii="Times New Roman" w:eastAsia="Times New Roman" w:hAnsi="Times New Roman" w:cs="Times New Roman"/>
        <w:b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b/>
        <w:color w:val="000000"/>
        <w:sz w:val="32"/>
        <w:szCs w:val="32"/>
      </w:rPr>
      <w:t xml:space="preserve">for Court Management           </w:t>
    </w:r>
    <w: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  <w:t>Strengthening Court Professionals</w:t>
    </w:r>
  </w:p>
  <w:p w14:paraId="06347A8D" w14:textId="77777777" w:rsidR="00E3633E" w:rsidRDefault="00C6277A">
    <w:pPr>
      <w:rPr>
        <w:rFonts w:ascii="Times New Roman" w:eastAsia="Times New Roman" w:hAnsi="Times New Roman" w:cs="Times New Roman"/>
        <w:color w:val="000000"/>
        <w:sz w:val="32"/>
        <w:szCs w:val="32"/>
      </w:rPr>
    </w:pPr>
    <w:r>
      <w:rPr>
        <w:rFonts w:ascii="Times New Roman" w:eastAsia="Times New Roman" w:hAnsi="Times New Roman" w:cs="Times New Roman"/>
        <w:color w:val="000000"/>
        <w:sz w:val="32"/>
        <w:szCs w:val="32"/>
      </w:rPr>
      <w:t>___________________________________________________________</w:t>
    </w:r>
  </w:p>
  <w:p w14:paraId="264E1684" w14:textId="77777777" w:rsidR="00E3633E" w:rsidRDefault="00E3633E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0C0271"/>
    <w:multiLevelType w:val="multilevel"/>
    <w:tmpl w:val="926E0B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5C70F1"/>
    <w:multiLevelType w:val="hybridMultilevel"/>
    <w:tmpl w:val="4EA0DFAE"/>
    <w:lvl w:ilvl="0" w:tplc="976479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CE6D20"/>
    <w:multiLevelType w:val="hybridMultilevel"/>
    <w:tmpl w:val="76204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7B58E8"/>
    <w:multiLevelType w:val="hybridMultilevel"/>
    <w:tmpl w:val="CBB67C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1D0E95"/>
    <w:multiLevelType w:val="hybridMultilevel"/>
    <w:tmpl w:val="3146A2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633E"/>
    <w:rsid w:val="000479B1"/>
    <w:rsid w:val="00051948"/>
    <w:rsid w:val="000731F0"/>
    <w:rsid w:val="00083455"/>
    <w:rsid w:val="000B4A5F"/>
    <w:rsid w:val="000C1BFF"/>
    <w:rsid w:val="000D0AD1"/>
    <w:rsid w:val="000F1AFF"/>
    <w:rsid w:val="00135867"/>
    <w:rsid w:val="00141B7F"/>
    <w:rsid w:val="00172D32"/>
    <w:rsid w:val="001E26EF"/>
    <w:rsid w:val="001F3686"/>
    <w:rsid w:val="00205B9E"/>
    <w:rsid w:val="002465F7"/>
    <w:rsid w:val="00261E92"/>
    <w:rsid w:val="00273941"/>
    <w:rsid w:val="0029450D"/>
    <w:rsid w:val="002A3C0A"/>
    <w:rsid w:val="002A4456"/>
    <w:rsid w:val="002E6157"/>
    <w:rsid w:val="00304BFE"/>
    <w:rsid w:val="00321818"/>
    <w:rsid w:val="003B06AD"/>
    <w:rsid w:val="003B58C2"/>
    <w:rsid w:val="003C3F9F"/>
    <w:rsid w:val="003C65B6"/>
    <w:rsid w:val="003D4940"/>
    <w:rsid w:val="004048AF"/>
    <w:rsid w:val="0044107B"/>
    <w:rsid w:val="004902C5"/>
    <w:rsid w:val="0049480C"/>
    <w:rsid w:val="004A782D"/>
    <w:rsid w:val="004D480F"/>
    <w:rsid w:val="004E3B8A"/>
    <w:rsid w:val="004F47AF"/>
    <w:rsid w:val="00543F5C"/>
    <w:rsid w:val="00604779"/>
    <w:rsid w:val="00617CE4"/>
    <w:rsid w:val="006664ED"/>
    <w:rsid w:val="006767FC"/>
    <w:rsid w:val="0068034A"/>
    <w:rsid w:val="00681868"/>
    <w:rsid w:val="006C3D7F"/>
    <w:rsid w:val="006D6285"/>
    <w:rsid w:val="006E4F22"/>
    <w:rsid w:val="00733859"/>
    <w:rsid w:val="007B5E0C"/>
    <w:rsid w:val="00833691"/>
    <w:rsid w:val="00836860"/>
    <w:rsid w:val="008857C5"/>
    <w:rsid w:val="008C3E7B"/>
    <w:rsid w:val="008F635A"/>
    <w:rsid w:val="00923CE3"/>
    <w:rsid w:val="009665D0"/>
    <w:rsid w:val="00A515DA"/>
    <w:rsid w:val="00A721F6"/>
    <w:rsid w:val="00A73407"/>
    <w:rsid w:val="00AA46CC"/>
    <w:rsid w:val="00AB1A94"/>
    <w:rsid w:val="00AB6B71"/>
    <w:rsid w:val="00AE66D6"/>
    <w:rsid w:val="00B55223"/>
    <w:rsid w:val="00B5722D"/>
    <w:rsid w:val="00B710D1"/>
    <w:rsid w:val="00BA7F48"/>
    <w:rsid w:val="00BC0A29"/>
    <w:rsid w:val="00C61AB3"/>
    <w:rsid w:val="00C6277A"/>
    <w:rsid w:val="00C70F67"/>
    <w:rsid w:val="00CC1031"/>
    <w:rsid w:val="00D4563C"/>
    <w:rsid w:val="00D76155"/>
    <w:rsid w:val="00DB0495"/>
    <w:rsid w:val="00DB7B25"/>
    <w:rsid w:val="00E06686"/>
    <w:rsid w:val="00E30655"/>
    <w:rsid w:val="00E3633E"/>
    <w:rsid w:val="00E7240D"/>
    <w:rsid w:val="00E75CA3"/>
    <w:rsid w:val="00EA2500"/>
    <w:rsid w:val="00EE14F3"/>
    <w:rsid w:val="00F11B57"/>
    <w:rsid w:val="00F16FCC"/>
    <w:rsid w:val="00F25425"/>
    <w:rsid w:val="00F345F3"/>
    <w:rsid w:val="00F471B4"/>
    <w:rsid w:val="00F869E6"/>
    <w:rsid w:val="00F92EE7"/>
    <w:rsid w:val="00FA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31E5D"/>
  <w15:docId w15:val="{C691212B-5FCE-4B15-8237-12F81729C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83"/>
      <w:outlineLvl w:val="0"/>
    </w:pPr>
    <w:rPr>
      <w:rFonts w:ascii="Times New Roman" w:eastAsia="Times New Roman" w:hAnsi="Times New Roman"/>
      <w:b/>
      <w:bCs/>
      <w:i/>
      <w:sz w:val="36"/>
      <w:szCs w:val="36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113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odyText">
    <w:name w:val="Body Text"/>
    <w:basedOn w:val="Normal"/>
    <w:uiPriority w:val="1"/>
    <w:qFormat/>
    <w:pPr>
      <w:ind w:left="834" w:hanging="466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4A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F7A4F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19F5"/>
  </w:style>
  <w:style w:type="paragraph" w:styleId="Footer">
    <w:name w:val="footer"/>
    <w:basedOn w:val="Normal"/>
    <w:link w:val="FooterChar"/>
    <w:uiPriority w:val="99"/>
    <w:unhideWhenUsed/>
    <w:rsid w:val="005A19F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19F5"/>
  </w:style>
  <w:style w:type="paragraph" w:customStyle="1" w:styleId="SectionLevel1">
    <w:name w:val="Section Level 1"/>
    <w:basedOn w:val="Heading5"/>
    <w:rsid w:val="00411136"/>
    <w:pPr>
      <w:keepLines w:val="0"/>
      <w:widowControl/>
      <w:pBdr>
        <w:bottom w:val="single" w:sz="4" w:space="1" w:color="auto"/>
      </w:pBdr>
      <w:spacing w:before="0"/>
    </w:pPr>
    <w:rPr>
      <w:rFonts w:ascii="Tahoma" w:eastAsia="Times New Roman" w:hAnsi="Tahoma" w:cs="Arial"/>
      <w:b/>
      <w:bCs/>
      <w:color w:val="auto"/>
      <w:sz w:val="28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1136"/>
    <w:rPr>
      <w:rFonts w:asciiTheme="majorHAnsi" w:eastAsiaTheme="majorEastAsia" w:hAnsiTheme="majorHAnsi" w:cstheme="majorBidi"/>
      <w:color w:val="365F91" w:themeColor="accent1" w:themeShade="BF"/>
    </w:rPr>
  </w:style>
  <w:style w:type="paragraph" w:customStyle="1" w:styleId="Default">
    <w:name w:val="Default"/>
    <w:rsid w:val="002D67A1"/>
    <w:pPr>
      <w:widowControl/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customStyle="1" w:styleId="invite-phone-number">
    <w:name w:val="invite-phone-number"/>
    <w:basedOn w:val="DefaultParagraphFont"/>
    <w:rsid w:val="0052504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27B07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710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iaca.memberclicks.net/iaca-conference" TargetMode="External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5PgGgUhlGg/YSJM87JcHhkgm/1Q==">AMUW2mUdhfJ4q/C/K9rQA+aHAY05O+2QOg7k7u1/g1sGhY652bsyivIqvrauZPIqpMkYN8+dd/6g8bnbJ1N4Y6Zv960VnTK54cdZP33X/hCB1yvsBE/UAX6nUDtvpA1LWAGXWfV6GILrEgCNriny0Vh8zn8D8Qa2t4z7oX1le6apbeuSOXcYNmmh/zGaOYs0TW8LN/Kf58TLKuhR23XGOgFAfmNmVNL83w==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98</Words>
  <Characters>562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Idaho Supreme Court</Company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lgomez</dc:creator>
  <cp:lastModifiedBy>Samantha Wallis</cp:lastModifiedBy>
  <cp:revision>5</cp:revision>
  <dcterms:created xsi:type="dcterms:W3CDTF">2025-11-08T02:08:00Z</dcterms:created>
  <dcterms:modified xsi:type="dcterms:W3CDTF">2025-11-10T00:03:00Z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2016-03-04T00:00:00Z</vt:filetime>
  </property>
  <property fmtid="{D5CDD505-2E9C-101B-9397-08002B2CF9AE}" pid="3" name="LastSaved">
    <vt:filetime>2016-03-23T00:00:00Z</vt:filetime>
  </property>
</Properties>
</file>