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0678BC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54A5F56D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Agenda</w:t>
      </w:r>
    </w:p>
    <w:p w14:paraId="6175D78B" w14:textId="1ABCC115" w:rsidR="00E62355" w:rsidRDefault="00075B37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December</w:t>
      </w:r>
      <w:r w:rsidR="003B168B">
        <w:rPr>
          <w:rFonts w:ascii="Calibri" w:eastAsia="Calibri" w:hAnsi="Calibri" w:cs="Calibri"/>
          <w:b/>
          <w:bCs/>
          <w:color w:val="000000" w:themeColor="text1"/>
        </w:rPr>
        <w:t xml:space="preserve"> 1</w:t>
      </w:r>
      <w:r>
        <w:rPr>
          <w:rFonts w:ascii="Calibri" w:eastAsia="Calibri" w:hAnsi="Calibri" w:cs="Calibri"/>
          <w:b/>
          <w:bCs/>
          <w:color w:val="000000" w:themeColor="text1"/>
        </w:rPr>
        <w:t>8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202</w:t>
      </w:r>
      <w:r w:rsidR="000A7F1D"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 xml:space="preserve">, 3:00 p.m. Eastern via </w:t>
      </w:r>
      <w:proofErr w:type="spellStart"/>
      <w:r w:rsidR="00A96C18">
        <w:rPr>
          <w:rFonts w:ascii="Calibri" w:eastAsia="Calibri" w:hAnsi="Calibri" w:cs="Calibri"/>
          <w:b/>
          <w:bCs/>
          <w:color w:val="000000" w:themeColor="text1"/>
        </w:rPr>
        <w:t>WebEx</w:t>
      </w:r>
      <w:proofErr w:type="spellEnd"/>
    </w:p>
    <w:p w14:paraId="6C041F7C" w14:textId="77777777" w:rsidR="00187090" w:rsidRDefault="00187090" w:rsidP="00187090">
      <w:pPr>
        <w:widowControl w:val="0"/>
        <w:spacing w:before="1"/>
        <w:jc w:val="center"/>
      </w:pPr>
      <w:proofErr w:type="spellStart"/>
      <w:r>
        <w:rPr>
          <w:rFonts w:ascii="Calibri" w:eastAsia="Calibri" w:hAnsi="Calibri" w:cs="Calibri"/>
          <w:color w:val="000000" w:themeColor="text1"/>
        </w:rPr>
        <w:t>WebEx</w:t>
      </w:r>
      <w:proofErr w:type="spellEnd"/>
      <w:r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Pr="002E44E8">
          <w:rPr>
            <w:rStyle w:val="Hyperlink"/>
          </w:rPr>
          <w:t>https://nacourtmanagement.webex.com/nacourtmanagement/j.php?MTID=m993dd27f9bb9673cee93a56b4374fdad</w:t>
        </w:r>
      </w:hyperlink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348"/>
      </w:tblGrid>
      <w:tr w:rsidR="00187090" w14:paraId="4D926921" w14:textId="77777777" w:rsidTr="0053688A">
        <w:trPr>
          <w:jc w:val="center"/>
        </w:trPr>
        <w:tc>
          <w:tcPr>
            <w:tcW w:w="4314" w:type="dxa"/>
          </w:tcPr>
          <w:p w14:paraId="7538D15A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8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372" w:type="dxa"/>
          </w:tcPr>
          <w:p w14:paraId="1FC46CE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9" w:history="1">
              <w:proofErr w:type="spellStart"/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proofErr w:type="spellEnd"/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187090" w14:paraId="6278446F" w14:textId="77777777" w:rsidTr="0053688A">
        <w:trPr>
          <w:jc w:val="center"/>
        </w:trPr>
        <w:tc>
          <w:tcPr>
            <w:tcW w:w="4314" w:type="dxa"/>
          </w:tcPr>
          <w:p w14:paraId="04D7EBF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10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372" w:type="dxa"/>
          </w:tcPr>
          <w:p w14:paraId="6A83EF17" w14:textId="4767598E" w:rsidR="00187090" w:rsidRDefault="00075B37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</w:tr>
    </w:tbl>
    <w:p w14:paraId="76ED93B7" w14:textId="3AE63290" w:rsidR="00E62355" w:rsidRPr="00377262" w:rsidRDefault="00187090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1" w:history="1">
        <w:r w:rsidRPr="00377262">
          <w:rPr>
            <w:rStyle w:val="Hyperlink"/>
            <w:b/>
            <w:bCs/>
          </w:rPr>
          <w:t xml:space="preserve">Governance </w:t>
        </w:r>
        <w:r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2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4674F45D" w14:textId="15D66C02" w:rsidR="00C2080E" w:rsidRPr="00782482" w:rsidRDefault="00C2080E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Approval of Minutes</w:t>
      </w:r>
    </w:p>
    <w:p w14:paraId="50222B53" w14:textId="297E6E33" w:rsidR="00782482" w:rsidRPr="00227572" w:rsidRDefault="004817E2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0AF72EE2" w14:textId="5A788FFE" w:rsidR="00DD3B7D" w:rsidRPr="00B5261F" w:rsidRDefault="001B7ABC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Workgroups for Community Outreach Guide</w:t>
      </w:r>
    </w:p>
    <w:p w14:paraId="6764AD5E" w14:textId="77777777" w:rsidR="00251172" w:rsidRDefault="00015BC1" w:rsidP="00251172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00DD3B7D">
        <w:rPr>
          <w:rFonts w:ascii="Calibri" w:eastAsia="Calibri" w:hAnsi="Calibri" w:cs="Calibri"/>
          <w:b/>
          <w:bCs/>
          <w:color w:val="000000" w:themeColor="text1"/>
        </w:rPr>
        <w:t>DEI Committee Updates</w:t>
      </w:r>
    </w:p>
    <w:p w14:paraId="60AE274A" w14:textId="77777777" w:rsidR="00BE6D1A" w:rsidRPr="00BE6D1A" w:rsidRDefault="00663F04" w:rsidP="00BE6D1A">
      <w:pPr>
        <w:pStyle w:val="ListParagraph"/>
        <w:widowControl w:val="0"/>
        <w:numPr>
          <w:ilvl w:val="1"/>
          <w:numId w:val="32"/>
        </w:numPr>
        <w:spacing w:before="52" w:after="120"/>
        <w:rPr>
          <w:rStyle w:val="oypena"/>
          <w:rFonts w:ascii="Calibri" w:eastAsia="Calibri" w:hAnsi="Calibri" w:cs="Calibri"/>
          <w:b/>
          <w:bCs/>
          <w:color w:val="000000" w:themeColor="text1"/>
        </w:rPr>
      </w:pPr>
      <w:r w:rsidRPr="00251172">
        <w:rPr>
          <w:rStyle w:val="oypena"/>
          <w:rFonts w:cstheme="minorHAnsi"/>
          <w:color w:val="000000"/>
        </w:rPr>
        <w:t>Discussion Topics</w:t>
      </w:r>
    </w:p>
    <w:p w14:paraId="7088D81C" w14:textId="77777777" w:rsidR="00BE6D1A" w:rsidRPr="00BE6D1A" w:rsidRDefault="00663F04" w:rsidP="00663F04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 xml:space="preserve">Observances  </w:t>
      </w:r>
    </w:p>
    <w:p w14:paraId="26274F24" w14:textId="1A86A19B" w:rsidR="00430893" w:rsidRPr="00430893" w:rsidRDefault="00075B37" w:rsidP="00430893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Holiday Season Inclusion </w:t>
      </w:r>
    </w:p>
    <w:p w14:paraId="7FFE1BBE" w14:textId="1542F817" w:rsidR="00980BA5" w:rsidRDefault="00075B37" w:rsidP="00980BA5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IACA Presentation recap – </w:t>
      </w:r>
      <w:proofErr w:type="spellStart"/>
      <w:r>
        <w:rPr>
          <w:rStyle w:val="oypena"/>
          <w:rFonts w:cstheme="minorHAnsi"/>
          <w:color w:val="000000"/>
        </w:rPr>
        <w:t>Creadell</w:t>
      </w:r>
      <w:proofErr w:type="spellEnd"/>
      <w:r>
        <w:rPr>
          <w:rStyle w:val="oypena"/>
          <w:rFonts w:cstheme="minorHAnsi"/>
          <w:color w:val="000000"/>
        </w:rPr>
        <w:t xml:space="preserve"> Webb and Zenell Brown presentation on workplace inclusion.</w:t>
      </w:r>
    </w:p>
    <w:p w14:paraId="01B83E01" w14:textId="69240F6E" w:rsidR="007F0470" w:rsidRDefault="00075B37" w:rsidP="007F0470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>Open Discussion (e.g., DEI in your judiciary)</w:t>
      </w:r>
    </w:p>
    <w:p w14:paraId="1F40A3ED" w14:textId="4C76BB53" w:rsidR="007F0470" w:rsidRDefault="00663F04" w:rsidP="007F0470">
      <w:pPr>
        <w:pStyle w:val="ListParagraph"/>
        <w:widowControl w:val="0"/>
        <w:numPr>
          <w:ilvl w:val="0"/>
          <w:numId w:val="37"/>
        </w:numPr>
        <w:spacing w:after="0"/>
        <w:rPr>
          <w:rFonts w:cstheme="minorHAnsi"/>
          <w:color w:val="000000"/>
        </w:rPr>
      </w:pPr>
      <w:r w:rsidRPr="007F0470">
        <w:rPr>
          <w:rStyle w:val="oypena"/>
          <w:rFonts w:cstheme="minorHAnsi"/>
          <w:color w:val="000000"/>
        </w:rPr>
        <w:t>DEI Committee Site</w:t>
      </w:r>
      <w:r w:rsidR="007F0470" w:rsidRPr="007F0470">
        <w:rPr>
          <w:rStyle w:val="oypena"/>
          <w:rFonts w:cstheme="minorHAnsi"/>
          <w:color w:val="000000"/>
        </w:rPr>
        <w:t xml:space="preserve">: </w:t>
      </w:r>
      <w:r w:rsidRPr="007F0470">
        <w:rPr>
          <w:rStyle w:val="oypena"/>
          <w:rFonts w:cstheme="minorHAnsi"/>
          <w:color w:val="000000"/>
        </w:rPr>
        <w:t xml:space="preserve">We are always looking to add resources to our DEI Committee page: </w:t>
      </w:r>
      <w:hyperlink r:id="rId13" w:history="1">
        <w:r w:rsidRPr="007F0470">
          <w:rPr>
            <w:rStyle w:val="Hyperlink"/>
            <w:rFonts w:cstheme="minorHAnsi"/>
          </w:rPr>
          <w:t>https://nacmnet.org/diversity-equity-and-inclusion-dei-committee/.</w:t>
        </w:r>
      </w:hyperlink>
      <w:r w:rsidRPr="007F0470">
        <w:rPr>
          <w:rFonts w:cstheme="minorHAnsi"/>
          <w:color w:val="000000"/>
        </w:rPr>
        <w:t xml:space="preserve"> Review the resources that are currently available. If you have any additional resources to share, please email those to </w:t>
      </w:r>
      <w:hyperlink r:id="rId14" w:history="1">
        <w:r w:rsidRPr="007F0470">
          <w:rPr>
            <w:rStyle w:val="Hyperlink"/>
            <w:rFonts w:cstheme="minorHAnsi"/>
          </w:rPr>
          <w:t>Creadell@nacmnet.org</w:t>
        </w:r>
      </w:hyperlink>
      <w:r w:rsidRPr="007F0470">
        <w:rPr>
          <w:rFonts w:cstheme="minorHAnsi"/>
          <w:color w:val="000000"/>
        </w:rPr>
        <w:t xml:space="preserve">.   </w:t>
      </w:r>
    </w:p>
    <w:p w14:paraId="6961E2CD" w14:textId="39A8D463" w:rsidR="00663F04" w:rsidRPr="005673BB" w:rsidRDefault="00663F04" w:rsidP="00454012">
      <w:pPr>
        <w:pStyle w:val="ListParagraph"/>
        <w:widowControl w:val="0"/>
        <w:numPr>
          <w:ilvl w:val="0"/>
          <w:numId w:val="40"/>
        </w:numPr>
        <w:spacing w:after="0"/>
        <w:rPr>
          <w:rStyle w:val="oypena"/>
          <w:rFonts w:cstheme="minorHAnsi"/>
          <w:color w:val="000000"/>
        </w:rPr>
      </w:pPr>
      <w:r w:rsidRPr="005673BB">
        <w:rPr>
          <w:rStyle w:val="oypena"/>
          <w:rFonts w:cstheme="minorHAnsi"/>
          <w:color w:val="000000"/>
        </w:rPr>
        <w:t xml:space="preserve">Engagement Opportunities </w:t>
      </w:r>
    </w:p>
    <w:p w14:paraId="6B46C5B6" w14:textId="4B1D7709" w:rsidR="00663F04" w:rsidRPr="00663F04" w:rsidRDefault="00663F04" w:rsidP="00663F04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Our committee is inclusive! Court professionals with a passion for diversity, equity, and inclusion may want to write articles or present. Please contact </w:t>
      </w:r>
      <w:r w:rsidR="00EF460F">
        <w:rPr>
          <w:rFonts w:asciiTheme="minorHAnsi" w:hAnsiTheme="minorHAnsi" w:cstheme="minorHAnsi"/>
          <w:color w:val="000000"/>
          <w:sz w:val="22"/>
          <w:szCs w:val="22"/>
        </w:rPr>
        <w:t>c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>readell@nacmnet.org or jacquetta.adewole@gmail.com if you are interested in the following:</w:t>
      </w:r>
    </w:p>
    <w:p w14:paraId="151BBEE5" w14:textId="1E5A4FC6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Manager</w:t>
      </w:r>
    </w:p>
    <w:p w14:paraId="647720B2" w14:textId="77777777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Express</w:t>
      </w:r>
    </w:p>
    <w:p w14:paraId="492E2DC5" w14:textId="281DE802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on a topic at NACM’s DEI committee</w:t>
      </w:r>
    </w:p>
    <w:p w14:paraId="0739B8E4" w14:textId="1253C8F1" w:rsidR="00075B37" w:rsidRPr="00B5261F" w:rsidRDefault="00663F04" w:rsidP="00075B37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at a NACM conference</w:t>
      </w:r>
    </w:p>
    <w:p w14:paraId="254BD9A0" w14:textId="1BFA90AD" w:rsidR="00B5261F" w:rsidRDefault="00B5261F" w:rsidP="00B5261F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5B37">
        <w:rPr>
          <w:rFonts w:asciiTheme="minorHAnsi" w:hAnsiTheme="minorHAnsi" w:cstheme="minorHAnsi"/>
          <w:color w:val="000000"/>
          <w:sz w:val="22"/>
          <w:szCs w:val="22"/>
        </w:rPr>
        <w:t>Other engaging ideas are welcome</w:t>
      </w:r>
      <w:r>
        <w:rPr>
          <w:rFonts w:asciiTheme="minorHAnsi" w:hAnsiTheme="minorHAnsi" w:cstheme="minorHAnsi"/>
          <w:color w:val="000000"/>
          <w:sz w:val="22"/>
          <w:szCs w:val="22"/>
        </w:rPr>
        <w:t>!</w:t>
      </w:r>
    </w:p>
    <w:p w14:paraId="337EB95A" w14:textId="77777777" w:rsidR="00075B37" w:rsidRPr="00075B37" w:rsidRDefault="00075B37" w:rsidP="00075B37">
      <w:pPr>
        <w:pStyle w:val="cvgsua"/>
        <w:spacing w:before="0" w:beforeAutospacing="0" w:after="0" w:afterAutospacing="0"/>
        <w:ind w:left="3240"/>
        <w:rPr>
          <w:rFonts w:asciiTheme="minorHAnsi" w:hAnsiTheme="minorHAnsi" w:cstheme="minorHAnsi"/>
          <w:sz w:val="22"/>
          <w:szCs w:val="22"/>
        </w:rPr>
      </w:pPr>
    </w:p>
    <w:p w14:paraId="19D96BC4" w14:textId="27F99786" w:rsidR="00E62355" w:rsidRPr="00B5261F" w:rsidRDefault="00E62355" w:rsidP="00E62355">
      <w:pPr>
        <w:pStyle w:val="cvgsua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before="0" w:beforeAutospacing="0" w:after="120" w:afterAutospacing="0"/>
        <w:ind w:left="720" w:right="274" w:hanging="72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5261F">
        <w:rPr>
          <w:rFonts w:ascii="Calibri" w:eastAsia="Calibri" w:hAnsi="Calibri" w:cs="Calibri"/>
          <w:b/>
          <w:color w:val="000000" w:themeColor="text1"/>
          <w:sz w:val="22"/>
          <w:szCs w:val="22"/>
        </w:rPr>
        <w:t>NACM Committee Updates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194CE112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1BB09A16">
      <w:start w:val="1"/>
      <w:numFmt w:val="lowerLetter"/>
      <w:lvlText w:val="%2."/>
      <w:lvlJc w:val="left"/>
      <w:pPr>
        <w:ind w:left="1663" w:hanging="363"/>
      </w:pPr>
      <w:rPr>
        <w:b w:val="0"/>
        <w:bCs w:val="0"/>
      </w:r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CE15F76"/>
    <w:multiLevelType w:val="hybridMultilevel"/>
    <w:tmpl w:val="85E401A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234"/>
    <w:multiLevelType w:val="hybridMultilevel"/>
    <w:tmpl w:val="92CACD7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53221"/>
    <w:multiLevelType w:val="hybridMultilevel"/>
    <w:tmpl w:val="2D3842E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0258"/>
    <w:multiLevelType w:val="hybridMultilevel"/>
    <w:tmpl w:val="1520E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9107E"/>
    <w:multiLevelType w:val="hybridMultilevel"/>
    <w:tmpl w:val="BE86B61E"/>
    <w:lvl w:ilvl="0" w:tplc="63A41684">
      <w:start w:val="2"/>
      <w:numFmt w:val="lowerLetter"/>
      <w:lvlText w:val="%1."/>
      <w:lvlJc w:val="left"/>
      <w:pPr>
        <w:ind w:left="1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3"/>
  </w:num>
  <w:num w:numId="3" w16cid:durableId="1795903057">
    <w:abstractNumId w:val="3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7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1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0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3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2"/>
  </w:num>
  <w:num w:numId="27" w16cid:durableId="470094227">
    <w:abstractNumId w:val="37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7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4"/>
  </w:num>
  <w:num w:numId="35" w16cid:durableId="289484469">
    <w:abstractNumId w:val="11"/>
  </w:num>
  <w:num w:numId="36" w16cid:durableId="897936513">
    <w:abstractNumId w:val="32"/>
  </w:num>
  <w:num w:numId="37" w16cid:durableId="1723945219">
    <w:abstractNumId w:val="18"/>
  </w:num>
  <w:num w:numId="38" w16cid:durableId="1847212509">
    <w:abstractNumId w:val="31"/>
  </w:num>
  <w:num w:numId="39" w16cid:durableId="2130513668">
    <w:abstractNumId w:val="14"/>
  </w:num>
  <w:num w:numId="40" w16cid:durableId="34324068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15BC1"/>
    <w:rsid w:val="00043ADF"/>
    <w:rsid w:val="00052D3E"/>
    <w:rsid w:val="00075B37"/>
    <w:rsid w:val="00084B22"/>
    <w:rsid w:val="000A2547"/>
    <w:rsid w:val="000A7F1D"/>
    <w:rsid w:val="000D283C"/>
    <w:rsid w:val="000E6FF0"/>
    <w:rsid w:val="00187090"/>
    <w:rsid w:val="001B45B2"/>
    <w:rsid w:val="001B7ABC"/>
    <w:rsid w:val="001F2EFF"/>
    <w:rsid w:val="0020225C"/>
    <w:rsid w:val="002045DA"/>
    <w:rsid w:val="00205266"/>
    <w:rsid w:val="00227572"/>
    <w:rsid w:val="00242C6C"/>
    <w:rsid w:val="00251172"/>
    <w:rsid w:val="00254225"/>
    <w:rsid w:val="00264842"/>
    <w:rsid w:val="00287327"/>
    <w:rsid w:val="002D1461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F1724"/>
    <w:rsid w:val="00402691"/>
    <w:rsid w:val="00430893"/>
    <w:rsid w:val="00451B8D"/>
    <w:rsid w:val="00454012"/>
    <w:rsid w:val="00463BA3"/>
    <w:rsid w:val="00481479"/>
    <w:rsid w:val="004817E2"/>
    <w:rsid w:val="0051391A"/>
    <w:rsid w:val="0051618A"/>
    <w:rsid w:val="005266A2"/>
    <w:rsid w:val="00550C8F"/>
    <w:rsid w:val="005673BB"/>
    <w:rsid w:val="00572EF7"/>
    <w:rsid w:val="00596DBD"/>
    <w:rsid w:val="005A406C"/>
    <w:rsid w:val="005A4CF8"/>
    <w:rsid w:val="005D3A8B"/>
    <w:rsid w:val="005D7E84"/>
    <w:rsid w:val="00600B96"/>
    <w:rsid w:val="00607D95"/>
    <w:rsid w:val="00616810"/>
    <w:rsid w:val="00625704"/>
    <w:rsid w:val="00631542"/>
    <w:rsid w:val="00663F04"/>
    <w:rsid w:val="00667C58"/>
    <w:rsid w:val="00697F42"/>
    <w:rsid w:val="006A169A"/>
    <w:rsid w:val="006C42F6"/>
    <w:rsid w:val="006E18EE"/>
    <w:rsid w:val="00705D64"/>
    <w:rsid w:val="00782482"/>
    <w:rsid w:val="00783D41"/>
    <w:rsid w:val="007A1AD9"/>
    <w:rsid w:val="007B18AD"/>
    <w:rsid w:val="007C491B"/>
    <w:rsid w:val="007E3D60"/>
    <w:rsid w:val="007F0470"/>
    <w:rsid w:val="007F3AFE"/>
    <w:rsid w:val="00802221"/>
    <w:rsid w:val="00856E72"/>
    <w:rsid w:val="00873F4A"/>
    <w:rsid w:val="00891F31"/>
    <w:rsid w:val="008B58F3"/>
    <w:rsid w:val="008F00A6"/>
    <w:rsid w:val="008F7720"/>
    <w:rsid w:val="00976FBC"/>
    <w:rsid w:val="00980BA5"/>
    <w:rsid w:val="009B3B71"/>
    <w:rsid w:val="009B5B84"/>
    <w:rsid w:val="009C7542"/>
    <w:rsid w:val="009E56A8"/>
    <w:rsid w:val="00A05E9A"/>
    <w:rsid w:val="00A0751D"/>
    <w:rsid w:val="00A24D16"/>
    <w:rsid w:val="00A34EEA"/>
    <w:rsid w:val="00A84047"/>
    <w:rsid w:val="00A96C18"/>
    <w:rsid w:val="00B15E69"/>
    <w:rsid w:val="00B237A7"/>
    <w:rsid w:val="00B33B84"/>
    <w:rsid w:val="00B5261F"/>
    <w:rsid w:val="00B63629"/>
    <w:rsid w:val="00B911E8"/>
    <w:rsid w:val="00B974C4"/>
    <w:rsid w:val="00BA4AF7"/>
    <w:rsid w:val="00BB4F65"/>
    <w:rsid w:val="00BC2FB6"/>
    <w:rsid w:val="00BD2B3F"/>
    <w:rsid w:val="00BE6D1A"/>
    <w:rsid w:val="00BF1AB3"/>
    <w:rsid w:val="00C121C3"/>
    <w:rsid w:val="00C152CB"/>
    <w:rsid w:val="00C2080E"/>
    <w:rsid w:val="00C2489D"/>
    <w:rsid w:val="00CD04CE"/>
    <w:rsid w:val="00D248FF"/>
    <w:rsid w:val="00D24FB0"/>
    <w:rsid w:val="00D55FC2"/>
    <w:rsid w:val="00DB21A7"/>
    <w:rsid w:val="00DD39F7"/>
    <w:rsid w:val="00DD3B7D"/>
    <w:rsid w:val="00DD5E5D"/>
    <w:rsid w:val="00E26606"/>
    <w:rsid w:val="00E62355"/>
    <w:rsid w:val="00E6478E"/>
    <w:rsid w:val="00E87FEE"/>
    <w:rsid w:val="00EB0C18"/>
    <w:rsid w:val="00EB1D66"/>
    <w:rsid w:val="00EC6236"/>
    <w:rsid w:val="00EF460F"/>
    <w:rsid w:val="00F2095F"/>
    <w:rsid w:val="00F74E2E"/>
    <w:rsid w:val="00F77021"/>
    <w:rsid w:val="00F82079"/>
    <w:rsid w:val="00FA3DDD"/>
    <w:rsid w:val="00FC78E6"/>
    <w:rsid w:val="00FD5047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66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663F04"/>
  </w:style>
  <w:style w:type="table" w:styleId="TableGrid">
    <w:name w:val="Table Grid"/>
    <w:basedOn w:val="TableNormal"/>
    <w:uiPriority w:val="39"/>
    <w:rsid w:val="0018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hyperlink" Target="https://nacmnet.org/diversity-equity-and-inclusion-dei-committee/.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diversity-equity-and-inclusion-dei-committee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acmnet.org/governance-committee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mailto:nate@nacm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hyperlink" Target="mailto:Creadell@nacmne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Nicole Garcia (SUP)</cp:lastModifiedBy>
  <cp:revision>5</cp:revision>
  <dcterms:created xsi:type="dcterms:W3CDTF">2025-12-17T21:16:00Z</dcterms:created>
  <dcterms:modified xsi:type="dcterms:W3CDTF">2025-12-17T21:52:00Z</dcterms:modified>
</cp:coreProperties>
</file>