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0678BC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54A5F56D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Agenda</w:t>
      </w:r>
    </w:p>
    <w:p w14:paraId="6175D78B" w14:textId="72232237" w:rsidR="00E62355" w:rsidRDefault="00043ADF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Octo</w:t>
      </w:r>
      <w:r w:rsidR="003B168B">
        <w:rPr>
          <w:rFonts w:ascii="Calibri" w:eastAsia="Calibri" w:hAnsi="Calibri" w:cs="Calibri"/>
          <w:b/>
          <w:bCs/>
          <w:color w:val="000000" w:themeColor="text1"/>
        </w:rPr>
        <w:t>ber 1</w:t>
      </w:r>
      <w:r>
        <w:rPr>
          <w:rFonts w:ascii="Calibri" w:eastAsia="Calibri" w:hAnsi="Calibri" w:cs="Calibri"/>
          <w:b/>
          <w:bCs/>
          <w:color w:val="000000" w:themeColor="text1"/>
        </w:rPr>
        <w:t>6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202</w:t>
      </w:r>
      <w:r w:rsidR="000A7F1D"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 xml:space="preserve">, 3:00 p.m. Eastern via </w:t>
      </w:r>
      <w:r w:rsidR="00A96C18">
        <w:rPr>
          <w:rFonts w:ascii="Calibri" w:eastAsia="Calibri" w:hAnsi="Calibri" w:cs="Calibri"/>
          <w:b/>
          <w:bCs/>
          <w:color w:val="000000" w:themeColor="text1"/>
        </w:rPr>
        <w:t>WebEx</w:t>
      </w:r>
    </w:p>
    <w:p w14:paraId="6C041F7C" w14:textId="77777777" w:rsidR="00187090" w:rsidRDefault="00187090" w:rsidP="00187090">
      <w:pPr>
        <w:widowControl w:val="0"/>
        <w:spacing w:before="1"/>
        <w:jc w:val="center"/>
      </w:pPr>
      <w:r>
        <w:rPr>
          <w:rFonts w:ascii="Calibri" w:eastAsia="Calibri" w:hAnsi="Calibri" w:cs="Calibri"/>
          <w:color w:val="000000" w:themeColor="text1"/>
        </w:rPr>
        <w:t>WebEx</w:t>
      </w:r>
      <w:r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Pr="002E44E8">
          <w:rPr>
            <w:rStyle w:val="Hyperlink"/>
          </w:rPr>
          <w:t>https://nacourtmanagement.webex.com/nacourtmanagement/j.php?MTID=m993dd27f9bb9673cee93a56b4374fdad</w:t>
        </w:r>
      </w:hyperlink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348"/>
      </w:tblGrid>
      <w:tr w:rsidR="00187090" w14:paraId="4D926921" w14:textId="77777777" w:rsidTr="0053688A">
        <w:trPr>
          <w:jc w:val="center"/>
        </w:trPr>
        <w:tc>
          <w:tcPr>
            <w:tcW w:w="4314" w:type="dxa"/>
          </w:tcPr>
          <w:p w14:paraId="7538D15A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8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372" w:type="dxa"/>
          </w:tcPr>
          <w:p w14:paraId="1FC46CE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9" w:history="1"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187090" w14:paraId="6278446F" w14:textId="77777777" w:rsidTr="0053688A">
        <w:trPr>
          <w:jc w:val="center"/>
        </w:trPr>
        <w:tc>
          <w:tcPr>
            <w:tcW w:w="4314" w:type="dxa"/>
          </w:tcPr>
          <w:p w14:paraId="04D7EBF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10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372" w:type="dxa"/>
          </w:tcPr>
          <w:p w14:paraId="6A83EF17" w14:textId="77777777" w:rsidR="00187090" w:rsidRDefault="00187090" w:rsidP="0053688A">
            <w:pPr>
              <w:widowControl w:val="0"/>
              <w:spacing w:before="1"/>
            </w:pPr>
            <w:r w:rsidRPr="00923AC4">
              <w:rPr>
                <w:rFonts w:ascii="Calibri" w:eastAsia="Calibri" w:hAnsi="Calibri" w:cs="Calibri"/>
                <w:b/>
                <w:bCs/>
              </w:rPr>
              <w:t>DEI Committee Vice Chair:</w:t>
            </w:r>
            <w:r>
              <w:rPr>
                <w:rFonts w:ascii="Calibri" w:eastAsia="Calibri" w:hAnsi="Calibri" w:cs="Calibri"/>
              </w:rPr>
              <w:t xml:space="preserve"> </w:t>
            </w:r>
            <w:hyperlink r:id="rId11" w:history="1">
              <w:r w:rsidRPr="00923AC4">
                <w:rPr>
                  <w:rStyle w:val="Hyperlink"/>
                  <w:rFonts w:ascii="Calibri" w:eastAsia="Calibri" w:hAnsi="Calibri" w:cs="Calibri"/>
                </w:rPr>
                <w:t>Jaquetta Adewole</w:t>
              </w:r>
            </w:hyperlink>
          </w:p>
        </w:tc>
      </w:tr>
    </w:tbl>
    <w:p w14:paraId="76ED93B7" w14:textId="3AE63290" w:rsidR="00E62355" w:rsidRPr="00377262" w:rsidRDefault="00187090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2" w:history="1">
        <w:r w:rsidRPr="00377262">
          <w:rPr>
            <w:rStyle w:val="Hyperlink"/>
            <w:b/>
            <w:bCs/>
          </w:rPr>
          <w:t xml:space="preserve">Governance </w:t>
        </w:r>
        <w:r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3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4674F45D" w14:textId="15D66C02" w:rsidR="00C2080E" w:rsidRPr="00782482" w:rsidRDefault="00C2080E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Approval of Minutes</w:t>
      </w:r>
    </w:p>
    <w:p w14:paraId="50222B53" w14:textId="297E6E33" w:rsidR="00782482" w:rsidRPr="00227572" w:rsidRDefault="004817E2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6410A1DB" w14:textId="5C74ABF4" w:rsidR="00227572" w:rsidRDefault="00667C58" w:rsidP="00227572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2025 VOP Results</w:t>
      </w:r>
    </w:p>
    <w:p w14:paraId="56545221" w14:textId="79FB4846" w:rsidR="00F74E2E" w:rsidRDefault="00F74E2E" w:rsidP="00227572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Governance Projects for FY2026</w:t>
      </w:r>
    </w:p>
    <w:p w14:paraId="71392EF9" w14:textId="0D9695EC" w:rsidR="00F74E2E" w:rsidRDefault="00A24D16" w:rsidP="00F74E2E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Document Management Software</w:t>
      </w:r>
    </w:p>
    <w:p w14:paraId="6B1A1FD1" w14:textId="4482E5F5" w:rsidR="00D55FC2" w:rsidRDefault="00D55FC2" w:rsidP="00D55FC2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Policy for Aging NACM Guides</w:t>
      </w:r>
    </w:p>
    <w:p w14:paraId="23918DA8" w14:textId="4CD52C54" w:rsidR="00A24D16" w:rsidRDefault="00A24D16" w:rsidP="00F74E2E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National Agenda</w:t>
      </w:r>
    </w:p>
    <w:p w14:paraId="4551D405" w14:textId="2CD39FEF" w:rsidR="00A24D16" w:rsidRDefault="00402691" w:rsidP="00F74E2E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Updating </w:t>
      </w:r>
      <w:r w:rsidR="00B911E8">
        <w:rPr>
          <w:rFonts w:ascii="Calibri" w:eastAsia="Calibri" w:hAnsi="Calibri" w:cs="Calibri"/>
          <w:color w:val="000000" w:themeColor="text1"/>
        </w:rPr>
        <w:t>Media Guide for Courts</w:t>
      </w:r>
    </w:p>
    <w:p w14:paraId="0AF72EE2" w14:textId="77777777" w:rsidR="00DD3B7D" w:rsidRDefault="00402691" w:rsidP="00DD3B7D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Creation of a Community Outreach and Education Guide</w:t>
      </w:r>
    </w:p>
    <w:p w14:paraId="6764AD5E" w14:textId="77777777" w:rsidR="00251172" w:rsidRDefault="00015BC1" w:rsidP="00251172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00DD3B7D">
        <w:rPr>
          <w:rFonts w:ascii="Calibri" w:eastAsia="Calibri" w:hAnsi="Calibri" w:cs="Calibri"/>
          <w:b/>
          <w:bCs/>
          <w:color w:val="000000" w:themeColor="text1"/>
        </w:rPr>
        <w:t>DEI Committee Updates</w:t>
      </w:r>
    </w:p>
    <w:p w14:paraId="60AE274A" w14:textId="77777777" w:rsidR="00BE6D1A" w:rsidRPr="00BE6D1A" w:rsidRDefault="00663F04" w:rsidP="00BE6D1A">
      <w:pPr>
        <w:pStyle w:val="ListParagraph"/>
        <w:widowControl w:val="0"/>
        <w:numPr>
          <w:ilvl w:val="1"/>
          <w:numId w:val="32"/>
        </w:numPr>
        <w:spacing w:before="52" w:after="120"/>
        <w:rPr>
          <w:rStyle w:val="oypena"/>
          <w:rFonts w:ascii="Calibri" w:eastAsia="Calibri" w:hAnsi="Calibri" w:cs="Calibri"/>
          <w:b/>
          <w:bCs/>
          <w:color w:val="000000" w:themeColor="text1"/>
        </w:rPr>
      </w:pPr>
      <w:r w:rsidRPr="00251172">
        <w:rPr>
          <w:rStyle w:val="oypena"/>
          <w:rFonts w:cstheme="minorHAnsi"/>
          <w:color w:val="000000"/>
        </w:rPr>
        <w:t>Discussion Topics</w:t>
      </w:r>
    </w:p>
    <w:p w14:paraId="7088D81C" w14:textId="77777777" w:rsidR="00BE6D1A" w:rsidRPr="00BE6D1A" w:rsidRDefault="00663F04" w:rsidP="00663F04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 xml:space="preserve">Observances  </w:t>
      </w:r>
    </w:p>
    <w:p w14:paraId="26274F24" w14:textId="77777777" w:rsidR="00430893" w:rsidRPr="00430893" w:rsidRDefault="00663F04" w:rsidP="00430893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>Veterans Day – November 11, 2025</w:t>
      </w:r>
    </w:p>
    <w:p w14:paraId="7AB963CA" w14:textId="77777777" w:rsidR="00980BA5" w:rsidRPr="00980BA5" w:rsidRDefault="00663F04" w:rsidP="00980BA5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 w:rsidRPr="00430893">
        <w:rPr>
          <w:rFonts w:cstheme="minorHAnsi"/>
        </w:rPr>
        <w:t>Transgender Day of Remembrance – November 20, 2025</w:t>
      </w:r>
    </w:p>
    <w:p w14:paraId="7FFE1BBE" w14:textId="77777777" w:rsidR="00980BA5" w:rsidRDefault="00663F04" w:rsidP="00980BA5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 w:rsidRPr="00980BA5">
        <w:rPr>
          <w:rStyle w:val="oypena"/>
          <w:rFonts w:cstheme="minorHAnsi"/>
          <w:color w:val="000000"/>
        </w:rPr>
        <w:t>Best Practices for reviewing and updating your DEI programs and goals.</w:t>
      </w:r>
    </w:p>
    <w:p w14:paraId="01B83E01" w14:textId="77777777" w:rsidR="007F0470" w:rsidRDefault="00663F04" w:rsidP="007F0470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 w:rsidRPr="00980BA5">
        <w:rPr>
          <w:rStyle w:val="oypena"/>
          <w:rFonts w:cstheme="minorHAnsi"/>
          <w:color w:val="000000"/>
        </w:rPr>
        <w:t>Strategic Campaign Goals</w:t>
      </w:r>
    </w:p>
    <w:p w14:paraId="1F40A3ED" w14:textId="77777777" w:rsidR="007F0470" w:rsidRDefault="00663F04" w:rsidP="007F0470">
      <w:pPr>
        <w:pStyle w:val="ListParagraph"/>
        <w:widowControl w:val="0"/>
        <w:numPr>
          <w:ilvl w:val="0"/>
          <w:numId w:val="37"/>
        </w:numPr>
        <w:spacing w:after="0"/>
        <w:rPr>
          <w:rFonts w:cstheme="minorHAnsi"/>
          <w:color w:val="000000"/>
        </w:rPr>
      </w:pPr>
      <w:r w:rsidRPr="007F0470">
        <w:rPr>
          <w:rStyle w:val="oypena"/>
          <w:rFonts w:cstheme="minorHAnsi"/>
          <w:color w:val="000000"/>
        </w:rPr>
        <w:t>DEI Committee Site</w:t>
      </w:r>
      <w:r w:rsidR="007F0470" w:rsidRPr="007F0470">
        <w:rPr>
          <w:rStyle w:val="oypena"/>
          <w:rFonts w:cstheme="minorHAnsi"/>
          <w:color w:val="000000"/>
        </w:rPr>
        <w:t xml:space="preserve">: </w:t>
      </w:r>
      <w:r w:rsidRPr="007F0470">
        <w:rPr>
          <w:rStyle w:val="oypena"/>
          <w:rFonts w:cstheme="minorHAnsi"/>
          <w:color w:val="000000"/>
        </w:rPr>
        <w:t xml:space="preserve">We are always looking to add resources to our DEI Committee page: </w:t>
      </w:r>
      <w:hyperlink r:id="rId14" w:history="1">
        <w:r w:rsidRPr="007F0470">
          <w:rPr>
            <w:rStyle w:val="Hyperlink"/>
            <w:rFonts w:cstheme="minorHAnsi"/>
          </w:rPr>
          <w:t>https://nacmnet.org/diversity-equity-and-inclusion-dei-committee/.</w:t>
        </w:r>
      </w:hyperlink>
      <w:r w:rsidRPr="007F0470">
        <w:rPr>
          <w:rFonts w:cstheme="minorHAnsi"/>
          <w:color w:val="000000"/>
        </w:rPr>
        <w:t xml:space="preserve"> Review the resources that are currently available. If you have any additional resources to share, please email those to </w:t>
      </w:r>
      <w:hyperlink r:id="rId15" w:history="1">
        <w:r w:rsidRPr="007F0470">
          <w:rPr>
            <w:rStyle w:val="Hyperlink"/>
            <w:rFonts w:cstheme="minorHAnsi"/>
          </w:rPr>
          <w:t>Creadell@nacmnet.org</w:t>
        </w:r>
      </w:hyperlink>
      <w:r w:rsidRPr="007F0470">
        <w:rPr>
          <w:rFonts w:cstheme="minorHAnsi"/>
          <w:color w:val="000000"/>
        </w:rPr>
        <w:t xml:space="preserve"> or </w:t>
      </w:r>
      <w:hyperlink r:id="rId16" w:history="1">
        <w:r w:rsidRPr="007F0470">
          <w:rPr>
            <w:rStyle w:val="Hyperlink"/>
            <w:rFonts w:cstheme="minorHAnsi"/>
          </w:rPr>
          <w:t>jacquetta.adewole@gmail.com</w:t>
        </w:r>
      </w:hyperlink>
      <w:r w:rsidRPr="007F0470">
        <w:rPr>
          <w:rFonts w:cstheme="minorHAnsi"/>
          <w:color w:val="000000"/>
        </w:rPr>
        <w:t xml:space="preserve">.   </w:t>
      </w:r>
    </w:p>
    <w:p w14:paraId="6961E2CD" w14:textId="39A8D463" w:rsidR="00663F04" w:rsidRPr="005673BB" w:rsidRDefault="00663F04" w:rsidP="00454012">
      <w:pPr>
        <w:pStyle w:val="ListParagraph"/>
        <w:widowControl w:val="0"/>
        <w:numPr>
          <w:ilvl w:val="0"/>
          <w:numId w:val="40"/>
        </w:numPr>
        <w:spacing w:after="0"/>
        <w:rPr>
          <w:rStyle w:val="oypena"/>
          <w:rFonts w:cstheme="minorHAnsi"/>
          <w:color w:val="000000"/>
        </w:rPr>
      </w:pPr>
      <w:r w:rsidRPr="005673BB">
        <w:rPr>
          <w:rStyle w:val="oypena"/>
          <w:rFonts w:cstheme="minorHAnsi"/>
          <w:color w:val="000000"/>
        </w:rPr>
        <w:t xml:space="preserve">Engagement Opportunities </w:t>
      </w:r>
    </w:p>
    <w:p w14:paraId="6B46C5B6" w14:textId="05AA9491" w:rsidR="00663F04" w:rsidRPr="00663F04" w:rsidRDefault="00663F04" w:rsidP="00663F04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Our committee is inclusive! Court professionals with a passion for diversity, equity, and inclusion may want to write articles or present. Please contact </w:t>
      </w:r>
      <w:r w:rsidR="00EF460F">
        <w:rPr>
          <w:rFonts w:asciiTheme="minorHAnsi" w:hAnsiTheme="minorHAnsi" w:cstheme="minorHAnsi"/>
          <w:color w:val="000000"/>
          <w:sz w:val="22"/>
          <w:szCs w:val="22"/>
        </w:rPr>
        <w:t>c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>readell@nacmnet.org or jacquetta.adewole@gmail.com if you are interested in the following:</w:t>
      </w:r>
      <w:r w:rsidR="00454012">
        <w:rPr>
          <w:rFonts w:asciiTheme="minorHAnsi" w:hAnsiTheme="minorHAnsi" w:cstheme="minorHAnsi"/>
          <w:color w:val="000000"/>
          <w:sz w:val="22"/>
          <w:szCs w:val="22"/>
        </w:rPr>
        <w:br/>
      </w:r>
    </w:p>
    <w:p w14:paraId="151BBEE5" w14:textId="1E5A4FC6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lastRenderedPageBreak/>
        <w:t>Writing an article for the Court Manager</w:t>
      </w:r>
    </w:p>
    <w:p w14:paraId="647720B2" w14:textId="77777777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Express</w:t>
      </w:r>
    </w:p>
    <w:p w14:paraId="492E2DC5" w14:textId="281DE802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on a topic at NACM’s DEI committee</w:t>
      </w:r>
    </w:p>
    <w:p w14:paraId="0B9EC7FE" w14:textId="23DE743C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at a NACM conference</w:t>
      </w:r>
    </w:p>
    <w:p w14:paraId="5AF86888" w14:textId="5095F4D5" w:rsidR="00663F04" w:rsidRPr="00EF460F" w:rsidRDefault="00663F04" w:rsidP="00EF460F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Other engaging ideas are welcome</w:t>
      </w:r>
    </w:p>
    <w:p w14:paraId="19D96BC4" w14:textId="77777777" w:rsidR="00E62355" w:rsidRPr="00F77021" w:rsidRDefault="00E62355" w:rsidP="00E62355">
      <w:pPr>
        <w:pStyle w:val="ListParagraph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after="120"/>
        <w:ind w:left="720" w:right="274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color w:val="000000" w:themeColor="text1"/>
        </w:rPr>
        <w:t>NACM Committee Updates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194CE112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1BB09A16">
      <w:start w:val="1"/>
      <w:numFmt w:val="lowerLetter"/>
      <w:lvlText w:val="%2."/>
      <w:lvlJc w:val="left"/>
      <w:pPr>
        <w:ind w:left="1663" w:hanging="363"/>
      </w:pPr>
      <w:rPr>
        <w:b w:val="0"/>
        <w:bCs w:val="0"/>
      </w:r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CE15F76"/>
    <w:multiLevelType w:val="hybridMultilevel"/>
    <w:tmpl w:val="85E401A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234"/>
    <w:multiLevelType w:val="hybridMultilevel"/>
    <w:tmpl w:val="92CACD7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53221"/>
    <w:multiLevelType w:val="hybridMultilevel"/>
    <w:tmpl w:val="2D3842E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0258"/>
    <w:multiLevelType w:val="hybridMultilevel"/>
    <w:tmpl w:val="1520E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9107E"/>
    <w:multiLevelType w:val="hybridMultilevel"/>
    <w:tmpl w:val="BE86B61E"/>
    <w:lvl w:ilvl="0" w:tplc="63A41684">
      <w:start w:val="2"/>
      <w:numFmt w:val="lowerLetter"/>
      <w:lvlText w:val="%1."/>
      <w:lvlJc w:val="left"/>
      <w:pPr>
        <w:ind w:left="1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3"/>
  </w:num>
  <w:num w:numId="3" w16cid:durableId="1795903057">
    <w:abstractNumId w:val="3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7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1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0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3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2"/>
  </w:num>
  <w:num w:numId="27" w16cid:durableId="470094227">
    <w:abstractNumId w:val="37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7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4"/>
  </w:num>
  <w:num w:numId="35" w16cid:durableId="289484469">
    <w:abstractNumId w:val="11"/>
  </w:num>
  <w:num w:numId="36" w16cid:durableId="897936513">
    <w:abstractNumId w:val="32"/>
  </w:num>
  <w:num w:numId="37" w16cid:durableId="1723945219">
    <w:abstractNumId w:val="18"/>
  </w:num>
  <w:num w:numId="38" w16cid:durableId="1847212509">
    <w:abstractNumId w:val="31"/>
  </w:num>
  <w:num w:numId="39" w16cid:durableId="2130513668">
    <w:abstractNumId w:val="14"/>
  </w:num>
  <w:num w:numId="40" w16cid:durableId="34324068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15BC1"/>
    <w:rsid w:val="00043ADF"/>
    <w:rsid w:val="00052D3E"/>
    <w:rsid w:val="00084B22"/>
    <w:rsid w:val="000A2547"/>
    <w:rsid w:val="000A7F1D"/>
    <w:rsid w:val="000D283C"/>
    <w:rsid w:val="000E6FF0"/>
    <w:rsid w:val="00187090"/>
    <w:rsid w:val="001B45B2"/>
    <w:rsid w:val="001F2EFF"/>
    <w:rsid w:val="0020225C"/>
    <w:rsid w:val="002045DA"/>
    <w:rsid w:val="00205266"/>
    <w:rsid w:val="00227572"/>
    <w:rsid w:val="00242C6C"/>
    <w:rsid w:val="00251172"/>
    <w:rsid w:val="00254225"/>
    <w:rsid w:val="00264842"/>
    <w:rsid w:val="00287327"/>
    <w:rsid w:val="002D1461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F1724"/>
    <w:rsid w:val="00402691"/>
    <w:rsid w:val="00430893"/>
    <w:rsid w:val="00451B8D"/>
    <w:rsid w:val="00454012"/>
    <w:rsid w:val="00463BA3"/>
    <w:rsid w:val="00481479"/>
    <w:rsid w:val="004817E2"/>
    <w:rsid w:val="0051391A"/>
    <w:rsid w:val="0051618A"/>
    <w:rsid w:val="005266A2"/>
    <w:rsid w:val="00550C8F"/>
    <w:rsid w:val="005673BB"/>
    <w:rsid w:val="00572EF7"/>
    <w:rsid w:val="00596DBD"/>
    <w:rsid w:val="005A406C"/>
    <w:rsid w:val="005A4CF8"/>
    <w:rsid w:val="005D3A8B"/>
    <w:rsid w:val="005D7E84"/>
    <w:rsid w:val="00600B96"/>
    <w:rsid w:val="00607D95"/>
    <w:rsid w:val="00625704"/>
    <w:rsid w:val="00631542"/>
    <w:rsid w:val="00663F04"/>
    <w:rsid w:val="00667C58"/>
    <w:rsid w:val="00697F42"/>
    <w:rsid w:val="006A169A"/>
    <w:rsid w:val="006C42F6"/>
    <w:rsid w:val="006E18EE"/>
    <w:rsid w:val="00705D64"/>
    <w:rsid w:val="00782482"/>
    <w:rsid w:val="00783D41"/>
    <w:rsid w:val="007A1AD9"/>
    <w:rsid w:val="007B18AD"/>
    <w:rsid w:val="007C491B"/>
    <w:rsid w:val="007F0470"/>
    <w:rsid w:val="007F3AFE"/>
    <w:rsid w:val="00802221"/>
    <w:rsid w:val="00856E72"/>
    <w:rsid w:val="00873F4A"/>
    <w:rsid w:val="00891F31"/>
    <w:rsid w:val="008B58F3"/>
    <w:rsid w:val="008F7720"/>
    <w:rsid w:val="00976FBC"/>
    <w:rsid w:val="00980BA5"/>
    <w:rsid w:val="009B3B71"/>
    <w:rsid w:val="009B5B84"/>
    <w:rsid w:val="009C7542"/>
    <w:rsid w:val="009E56A8"/>
    <w:rsid w:val="00A05E9A"/>
    <w:rsid w:val="00A0751D"/>
    <w:rsid w:val="00A24D16"/>
    <w:rsid w:val="00A34EEA"/>
    <w:rsid w:val="00A84047"/>
    <w:rsid w:val="00A96C18"/>
    <w:rsid w:val="00B15E69"/>
    <w:rsid w:val="00B237A7"/>
    <w:rsid w:val="00B33B84"/>
    <w:rsid w:val="00B63629"/>
    <w:rsid w:val="00B911E8"/>
    <w:rsid w:val="00B974C4"/>
    <w:rsid w:val="00BA4AF7"/>
    <w:rsid w:val="00BB4F65"/>
    <w:rsid w:val="00BC2FB6"/>
    <w:rsid w:val="00BD2B3F"/>
    <w:rsid w:val="00BE6D1A"/>
    <w:rsid w:val="00BF1AB3"/>
    <w:rsid w:val="00C121C3"/>
    <w:rsid w:val="00C152CB"/>
    <w:rsid w:val="00C2080E"/>
    <w:rsid w:val="00C2489D"/>
    <w:rsid w:val="00CD04CE"/>
    <w:rsid w:val="00D248FF"/>
    <w:rsid w:val="00D24FB0"/>
    <w:rsid w:val="00D55FC2"/>
    <w:rsid w:val="00DB21A7"/>
    <w:rsid w:val="00DD39F7"/>
    <w:rsid w:val="00DD3B7D"/>
    <w:rsid w:val="00DD5E5D"/>
    <w:rsid w:val="00E26606"/>
    <w:rsid w:val="00E62355"/>
    <w:rsid w:val="00E6478E"/>
    <w:rsid w:val="00E87FEE"/>
    <w:rsid w:val="00EB0C18"/>
    <w:rsid w:val="00EB1D66"/>
    <w:rsid w:val="00EC6236"/>
    <w:rsid w:val="00EF460F"/>
    <w:rsid w:val="00F2095F"/>
    <w:rsid w:val="00F74E2E"/>
    <w:rsid w:val="00F77021"/>
    <w:rsid w:val="00F82079"/>
    <w:rsid w:val="00FA3DDD"/>
    <w:rsid w:val="00FC78E6"/>
    <w:rsid w:val="00FD5047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66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663F04"/>
  </w:style>
  <w:style w:type="table" w:styleId="TableGrid">
    <w:name w:val="Table Grid"/>
    <w:basedOn w:val="TableNormal"/>
    <w:uiPriority w:val="39"/>
    <w:rsid w:val="0018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hyperlink" Target="https://nacmnet.org/diversity-equity-and-inclusion-dei-committee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governance-committee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jacquetta.adewole@gmail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jaquetta.adewole@gmail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Creadell@nacmnet.org" TargetMode="External"/><Relationship Id="rId10" Type="http://schemas.openxmlformats.org/officeDocument/2006/relationships/hyperlink" Target="mailto:nate@nacm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hyperlink" Target="https://nacmnet.org/diversity-equity-and-inclusion-dei-committee/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Carr, Erin</cp:lastModifiedBy>
  <cp:revision>2</cp:revision>
  <dcterms:created xsi:type="dcterms:W3CDTF">2025-10-16T13:11:00Z</dcterms:created>
  <dcterms:modified xsi:type="dcterms:W3CDTF">2025-10-16T13:11:00Z</dcterms:modified>
</cp:coreProperties>
</file>