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734ED" w14:textId="671DEDDB" w:rsidR="00143C40" w:rsidRPr="007C2472" w:rsidRDefault="00143C40" w:rsidP="00DB4A3D">
      <w:pPr>
        <w:rPr>
          <w:rFonts w:ascii="Open Sans" w:hAnsi="Open Sans" w:cs="Open Sans"/>
          <w:b/>
          <w:sz w:val="36"/>
        </w:rPr>
      </w:pPr>
      <w:r w:rsidRPr="007C2472">
        <w:rPr>
          <w:rFonts w:ascii="Open Sans" w:hAnsi="Open Sans" w:cs="Open Sans"/>
          <w:b/>
          <w:noProof/>
          <w:sz w:val="36"/>
        </w:rPr>
        <w:drawing>
          <wp:anchor distT="0" distB="0" distL="114300" distR="114300" simplePos="0" relativeHeight="251659264" behindDoc="0" locked="0" layoutInCell="1" allowOverlap="1" wp14:anchorId="0266FF0F" wp14:editId="5B4CC785">
            <wp:simplePos x="2314575" y="457200"/>
            <wp:positionH relativeFrom="column">
              <wp:posOffset>2314575</wp:posOffset>
            </wp:positionH>
            <wp:positionV relativeFrom="paragraph">
              <wp:align>top</wp:align>
            </wp:positionV>
            <wp:extent cx="3135513" cy="757003"/>
            <wp:effectExtent l="0" t="0" r="8255" b="5080"/>
            <wp:wrapSquare wrapText="bothSides"/>
            <wp:docPr id="818001858" name="Picture 1" descr="NACM Logo and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01858" name="Picture 1" descr="NACM Logo and tag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513" cy="757003"/>
                    </a:xfrm>
                    <a:prstGeom prst="rect">
                      <a:avLst/>
                    </a:prstGeom>
                    <a:noFill/>
                    <a:ln>
                      <a:noFill/>
                    </a:ln>
                  </pic:spPr>
                </pic:pic>
              </a:graphicData>
            </a:graphic>
          </wp:anchor>
        </w:drawing>
      </w:r>
      <w:r w:rsidR="00DB4A3D" w:rsidRPr="007C2472">
        <w:rPr>
          <w:rFonts w:ascii="Open Sans" w:hAnsi="Open Sans" w:cs="Open Sans"/>
          <w:b/>
          <w:sz w:val="36"/>
        </w:rPr>
        <w:br w:type="textWrapping" w:clear="all"/>
      </w:r>
    </w:p>
    <w:p w14:paraId="33AD0E5A" w14:textId="51BCDAB9" w:rsidR="007E3C8C" w:rsidRPr="007C2472" w:rsidRDefault="005C5C8F" w:rsidP="007C2472">
      <w:pPr>
        <w:pStyle w:val="Heading1"/>
        <w:jc w:val="center"/>
        <w:rPr>
          <w:sz w:val="48"/>
          <w:szCs w:val="48"/>
        </w:rPr>
      </w:pPr>
      <w:r w:rsidRPr="007C2472">
        <w:rPr>
          <w:sz w:val="48"/>
          <w:szCs w:val="48"/>
        </w:rPr>
        <w:t>CORE®</w:t>
      </w:r>
      <w:r w:rsidR="007316C6" w:rsidRPr="007C2472">
        <w:rPr>
          <w:sz w:val="48"/>
          <w:szCs w:val="48"/>
        </w:rPr>
        <w:t xml:space="preserve"> Unleashed</w:t>
      </w:r>
      <w:r w:rsidRPr="007C2472">
        <w:rPr>
          <w:sz w:val="48"/>
          <w:szCs w:val="48"/>
        </w:rPr>
        <w:t xml:space="preserve"> </w:t>
      </w:r>
      <w:r w:rsidR="00BC462A" w:rsidRPr="007C2472">
        <w:rPr>
          <w:sz w:val="48"/>
          <w:szCs w:val="48"/>
        </w:rPr>
        <w:t>Program</w:t>
      </w:r>
    </w:p>
    <w:p w14:paraId="25842BBE" w14:textId="053E0D00" w:rsidR="008E08A3" w:rsidRPr="007C2472" w:rsidRDefault="007F0FB3" w:rsidP="007C2472">
      <w:pPr>
        <w:pStyle w:val="Heading2"/>
        <w:rPr>
          <w:rStyle w:val="Strong"/>
        </w:rPr>
      </w:pPr>
      <w:r w:rsidRPr="007C2472">
        <w:rPr>
          <w:rStyle w:val="Strong"/>
        </w:rPr>
        <w:t xml:space="preserve">NACM CORE® </w:t>
      </w:r>
      <w:r w:rsidR="00F67BE3" w:rsidRPr="007C2472">
        <w:rPr>
          <w:rStyle w:val="Strong"/>
        </w:rPr>
        <w:t>Curricula</w:t>
      </w:r>
      <w:r w:rsidRPr="007C2472">
        <w:rPr>
          <w:rStyle w:val="Strong"/>
        </w:rPr>
        <w:t>:</w:t>
      </w:r>
    </w:p>
    <w:p w14:paraId="7CB6E49B" w14:textId="79F92CCE" w:rsidR="002A467E" w:rsidRPr="007C2472" w:rsidRDefault="00E34D9E" w:rsidP="002A467E">
      <w:pPr>
        <w:rPr>
          <w:rFonts w:ascii="Open Sans" w:hAnsi="Open Sans" w:cs="Open Sans"/>
          <w:sz w:val="24"/>
        </w:rPr>
      </w:pPr>
      <w:r w:rsidRPr="007C2472">
        <w:rPr>
          <w:rFonts w:ascii="Open Sans" w:hAnsi="Open Sans" w:cs="Open Sans"/>
          <w:noProof/>
          <w:color w:val="333333"/>
          <w:sz w:val="24"/>
          <w:szCs w:val="24"/>
          <w:shd w:val="clear" w:color="auto" w:fill="FFFFFF"/>
        </w:rPr>
        <w:drawing>
          <wp:anchor distT="0" distB="0" distL="114300" distR="114300" simplePos="0" relativeHeight="251664384" behindDoc="1" locked="0" layoutInCell="1" allowOverlap="1" wp14:anchorId="3006AAAB" wp14:editId="1FA7F9AF">
            <wp:simplePos x="0" y="0"/>
            <wp:positionH relativeFrom="column">
              <wp:posOffset>5305425</wp:posOffset>
            </wp:positionH>
            <wp:positionV relativeFrom="paragraph">
              <wp:posOffset>12700</wp:posOffset>
            </wp:positionV>
            <wp:extent cx="1403350" cy="2518410"/>
            <wp:effectExtent l="19050" t="19050" r="25400" b="15240"/>
            <wp:wrapTight wrapText="bothSides">
              <wp:wrapPolygon edited="0">
                <wp:start x="-293" y="-163"/>
                <wp:lineTo x="-293" y="21567"/>
                <wp:lineTo x="21698" y="21567"/>
                <wp:lineTo x="21698" y="-163"/>
                <wp:lineTo x="-293" y="-163"/>
              </wp:wrapPolygon>
            </wp:wrapTight>
            <wp:docPr id="576008645" name="Picture 1" descr="Diagram highlighting the difference between CORE, CORE Champion, and CORE Unle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08645" name="Picture 1" descr="Diagram highlighting the difference between CORE, CORE Champion, and CORE Unleashed."/>
                    <pic:cNvPicPr/>
                  </pic:nvPicPr>
                  <pic:blipFill>
                    <a:blip r:embed="rId9"/>
                    <a:stretch>
                      <a:fillRect/>
                    </a:stretch>
                  </pic:blipFill>
                  <pic:spPr>
                    <a:xfrm>
                      <a:off x="0" y="0"/>
                      <a:ext cx="1403350" cy="2518410"/>
                    </a:xfrm>
                    <a:prstGeom prst="rect">
                      <a:avLst/>
                    </a:prstGeom>
                    <a:ln>
                      <a:solidFill>
                        <a:schemeClr val="tx1"/>
                      </a:solidFill>
                    </a:ln>
                  </pic:spPr>
                </pic:pic>
              </a:graphicData>
            </a:graphic>
          </wp:anchor>
        </w:drawing>
      </w:r>
      <w:r w:rsidR="007E3C8C" w:rsidRPr="007C2472">
        <w:rPr>
          <w:rFonts w:ascii="Open Sans" w:hAnsi="Open Sans" w:cs="Open Sans"/>
          <w:color w:val="333333"/>
          <w:sz w:val="24"/>
          <w:szCs w:val="24"/>
          <w:shd w:val="clear" w:color="auto" w:fill="FFFFFF"/>
        </w:rPr>
        <w:t>The NACM CORE</w:t>
      </w:r>
      <w:r w:rsidR="007E3C8C" w:rsidRPr="007C2472">
        <w:rPr>
          <w:rFonts w:ascii="Open Sans" w:hAnsi="Open Sans" w:cs="Open Sans"/>
          <w:color w:val="333333"/>
          <w:sz w:val="24"/>
          <w:szCs w:val="24"/>
          <w:shd w:val="clear" w:color="auto" w:fill="FFFFFF"/>
          <w:vertAlign w:val="superscript"/>
        </w:rPr>
        <w:t>®</w:t>
      </w:r>
      <w:r w:rsidR="007E3C8C" w:rsidRPr="007C2472">
        <w:rPr>
          <w:rFonts w:ascii="Open Sans" w:hAnsi="Open Sans" w:cs="Open Sans"/>
          <w:color w:val="333333"/>
          <w:sz w:val="24"/>
          <w:szCs w:val="24"/>
          <w:shd w:val="clear" w:color="auto" w:fill="FFFFFF"/>
        </w:rPr>
        <w:t> </w:t>
      </w:r>
      <w:r w:rsidR="007F0FB3" w:rsidRPr="007C2472">
        <w:rPr>
          <w:rFonts w:ascii="Open Sans" w:hAnsi="Open Sans" w:cs="Open Sans"/>
          <w:color w:val="333333"/>
          <w:sz w:val="24"/>
          <w:szCs w:val="24"/>
          <w:shd w:val="clear" w:color="auto" w:fill="FFFFFF"/>
        </w:rPr>
        <w:t xml:space="preserve">Curricula </w:t>
      </w:r>
      <w:r w:rsidR="007E3C8C" w:rsidRPr="007C2472">
        <w:rPr>
          <w:rFonts w:ascii="Open Sans" w:hAnsi="Open Sans" w:cs="Open Sans"/>
          <w:color w:val="333333"/>
          <w:sz w:val="24"/>
          <w:szCs w:val="24"/>
          <w:shd w:val="clear" w:color="auto" w:fill="FFFFFF"/>
        </w:rPr>
        <w:t xml:space="preserve">is a comprehensive training program for court </w:t>
      </w:r>
      <w:r w:rsidR="007F0FB3" w:rsidRPr="007C2472">
        <w:rPr>
          <w:rFonts w:ascii="Open Sans" w:hAnsi="Open Sans" w:cs="Open Sans"/>
          <w:color w:val="333333"/>
          <w:sz w:val="24"/>
          <w:szCs w:val="24"/>
          <w:shd w:val="clear" w:color="auto" w:fill="FFFFFF"/>
        </w:rPr>
        <w:t>leaders that covers 13 competencies core to the professional level jobs in the court profession</w:t>
      </w:r>
      <w:r w:rsidR="007E3C8C" w:rsidRPr="007C2472">
        <w:rPr>
          <w:rFonts w:ascii="Open Sans" w:hAnsi="Open Sans" w:cs="Open Sans"/>
          <w:color w:val="333333"/>
          <w:sz w:val="24"/>
          <w:szCs w:val="24"/>
          <w:shd w:val="clear" w:color="auto" w:fill="FFFFFF"/>
        </w:rPr>
        <w:t>.  NACM’s intent in promoting these competencies goes beyond providing competencies for professionals working in court administration but to also promote excellence in the administration of justice and court management.  The CORE</w:t>
      </w:r>
      <w:r w:rsidR="007E3C8C" w:rsidRPr="007C2472">
        <w:rPr>
          <w:rFonts w:ascii="Open Sans" w:hAnsi="Open Sans" w:cs="Open Sans"/>
          <w:color w:val="333333"/>
          <w:sz w:val="24"/>
          <w:szCs w:val="24"/>
          <w:shd w:val="clear" w:color="auto" w:fill="FFFFFF"/>
          <w:vertAlign w:val="superscript"/>
        </w:rPr>
        <w:t>®</w:t>
      </w:r>
      <w:r w:rsidR="007E3C8C" w:rsidRPr="007C2472">
        <w:rPr>
          <w:rFonts w:ascii="Open Sans" w:hAnsi="Open Sans" w:cs="Open Sans"/>
          <w:color w:val="333333"/>
          <w:sz w:val="24"/>
          <w:szCs w:val="24"/>
          <w:shd w:val="clear" w:color="auto" w:fill="FFFFFF"/>
        </w:rPr>
        <w:t> has been structured to provide consistent information across all competencies.  </w:t>
      </w:r>
      <w:r w:rsidR="002A467E" w:rsidRPr="007C2472">
        <w:rPr>
          <w:rFonts w:ascii="Open Sans" w:hAnsi="Open Sans" w:cs="Open Sans"/>
          <w:sz w:val="24"/>
        </w:rPr>
        <w:t xml:space="preserve"> </w:t>
      </w:r>
    </w:p>
    <w:p w14:paraId="50783CB6" w14:textId="77777777" w:rsidR="007316C6" w:rsidRPr="007C2472" w:rsidRDefault="007316C6" w:rsidP="002A467E">
      <w:pPr>
        <w:rPr>
          <w:rFonts w:ascii="Open Sans" w:hAnsi="Open Sans" w:cs="Open Sans"/>
          <w:sz w:val="24"/>
        </w:rPr>
      </w:pPr>
    </w:p>
    <w:p w14:paraId="228259A7" w14:textId="08CF2974" w:rsidR="007316C6" w:rsidRPr="007C2472" w:rsidRDefault="007F0FB3" w:rsidP="007C2472">
      <w:pPr>
        <w:pStyle w:val="Heading2"/>
        <w:rPr>
          <w:rStyle w:val="Strong"/>
        </w:rPr>
      </w:pPr>
      <w:r w:rsidRPr="007C2472">
        <w:rPr>
          <w:rStyle w:val="Strong"/>
        </w:rPr>
        <w:t xml:space="preserve">CORE® </w:t>
      </w:r>
      <w:r w:rsidR="007316C6" w:rsidRPr="007C2472">
        <w:rPr>
          <w:rStyle w:val="Strong"/>
        </w:rPr>
        <w:t>Unleashed Description:</w:t>
      </w:r>
    </w:p>
    <w:p w14:paraId="59D2B0BE" w14:textId="1209E50C" w:rsidR="005D075A" w:rsidRPr="007C2472" w:rsidRDefault="005D075A" w:rsidP="005D075A">
      <w:pPr>
        <w:rPr>
          <w:rFonts w:ascii="Open Sans" w:hAnsi="Open Sans" w:cs="Open Sans"/>
          <w:bCs/>
          <w:sz w:val="24"/>
        </w:rPr>
      </w:pPr>
      <w:r w:rsidRPr="007C2472">
        <w:rPr>
          <w:rFonts w:ascii="Open Sans" w:hAnsi="Open Sans" w:cs="Open Sans"/>
          <w:bCs/>
          <w:sz w:val="24"/>
        </w:rPr>
        <w:t xml:space="preserve">The </w:t>
      </w:r>
      <w:r w:rsidRPr="007C2472">
        <w:rPr>
          <w:rFonts w:ascii="Open Sans" w:hAnsi="Open Sans" w:cs="Open Sans"/>
          <w:b/>
          <w:bCs/>
          <w:sz w:val="24"/>
        </w:rPr>
        <w:t>NACM CORE® Unleashed Program</w:t>
      </w:r>
      <w:r w:rsidRPr="007C2472">
        <w:rPr>
          <w:rFonts w:ascii="Open Sans" w:hAnsi="Open Sans" w:cs="Open Sans"/>
          <w:bCs/>
          <w:sz w:val="24"/>
        </w:rPr>
        <w:t xml:space="preserve"> is a customized professional development experience based on the National Association for Court Management’s </w:t>
      </w:r>
      <w:r w:rsidRPr="007C2472">
        <w:rPr>
          <w:rFonts w:ascii="Open Sans" w:hAnsi="Open Sans" w:cs="Open Sans"/>
          <w:b/>
          <w:bCs/>
          <w:sz w:val="24"/>
        </w:rPr>
        <w:t xml:space="preserve">CORE®.  </w:t>
      </w:r>
      <w:r w:rsidRPr="007C2472">
        <w:rPr>
          <w:rFonts w:ascii="Open Sans" w:hAnsi="Open Sans" w:cs="Open Sans"/>
          <w:bCs/>
          <w:sz w:val="24"/>
        </w:rPr>
        <w:t xml:space="preserve"> The Unleashed Program is designed for court managers and emerging leaders, the program strengthens the knowledge, skills, and ethical foundations essential to effective court administration. </w:t>
      </w:r>
    </w:p>
    <w:p w14:paraId="02D35573" w14:textId="20A4B8C8" w:rsidR="005D075A" w:rsidRPr="007C2472" w:rsidRDefault="005D075A" w:rsidP="005D075A">
      <w:pPr>
        <w:rPr>
          <w:rFonts w:ascii="Open Sans" w:hAnsi="Open Sans" w:cs="Open Sans"/>
          <w:bCs/>
          <w:sz w:val="24"/>
        </w:rPr>
      </w:pPr>
    </w:p>
    <w:p w14:paraId="4AF3F836" w14:textId="11850E24" w:rsidR="005D075A" w:rsidRPr="007C2472" w:rsidRDefault="005D075A" w:rsidP="005D075A">
      <w:pPr>
        <w:rPr>
          <w:rFonts w:ascii="Open Sans" w:hAnsi="Open Sans" w:cs="Open Sans"/>
          <w:bCs/>
          <w:sz w:val="24"/>
        </w:rPr>
      </w:pPr>
      <w:r w:rsidRPr="007C2472">
        <w:rPr>
          <w:rFonts w:ascii="Open Sans" w:hAnsi="Open Sans" w:cs="Open Sans"/>
          <w:bCs/>
          <w:sz w:val="24"/>
        </w:rPr>
        <w:t xml:space="preserve">The Unleashed format can center on any combination of the 13 </w:t>
      </w:r>
      <w:r w:rsidRPr="007C2472">
        <w:rPr>
          <w:rFonts w:ascii="Open Sans" w:hAnsi="Open Sans" w:cs="Open Sans"/>
          <w:b/>
          <w:bCs/>
          <w:sz w:val="24"/>
        </w:rPr>
        <w:t xml:space="preserve">NACM CORE® </w:t>
      </w:r>
      <w:r w:rsidRPr="007C2472">
        <w:rPr>
          <w:rFonts w:ascii="Open Sans" w:hAnsi="Open Sans" w:cs="Open Sans"/>
          <w:sz w:val="24"/>
        </w:rPr>
        <w:t xml:space="preserve">competencies or can be the complete program (all 13 competencies).  </w:t>
      </w:r>
      <w:r w:rsidR="007F0FB3" w:rsidRPr="007C2472">
        <w:rPr>
          <w:rFonts w:ascii="Open Sans" w:hAnsi="Open Sans" w:cs="Open Sans"/>
          <w:color w:val="333333"/>
          <w:sz w:val="24"/>
          <w:szCs w:val="24"/>
          <w:shd w:val="clear" w:color="auto" w:fill="FFFFFF"/>
        </w:rPr>
        <w:t xml:space="preserve">Through the build your own program option your group/organization can select which curricula you would like covered and how many days/hours you would like the presentation to be.  Presenters for your program will be determined based on the </w:t>
      </w:r>
      <w:r w:rsidR="007C2472" w:rsidRPr="007C2472">
        <w:rPr>
          <w:rFonts w:ascii="Open Sans" w:hAnsi="Open Sans" w:cs="Open Sans"/>
          <w:color w:val="333333"/>
          <w:sz w:val="24"/>
          <w:szCs w:val="24"/>
          <w:shd w:val="clear" w:color="auto" w:fill="FFFFFF"/>
        </w:rPr>
        <w:t>selected content</w:t>
      </w:r>
      <w:r w:rsidR="007F0FB3" w:rsidRPr="007C2472">
        <w:rPr>
          <w:rFonts w:ascii="Open Sans" w:hAnsi="Open Sans" w:cs="Open Sans"/>
          <w:color w:val="333333"/>
          <w:sz w:val="24"/>
          <w:szCs w:val="24"/>
          <w:shd w:val="clear" w:color="auto" w:fill="FFFFFF"/>
        </w:rPr>
        <w:t xml:space="preserve">.  All programs are designed to </w:t>
      </w:r>
      <w:r w:rsidR="007F0FB3" w:rsidRPr="007C2472">
        <w:rPr>
          <w:rFonts w:ascii="Open Sans" w:hAnsi="Open Sans" w:cs="Open Sans"/>
          <w:sz w:val="24"/>
        </w:rPr>
        <w:t xml:space="preserve">be </w:t>
      </w:r>
      <w:proofErr w:type="gramStart"/>
      <w:r w:rsidR="007F0FB3" w:rsidRPr="007C2472">
        <w:rPr>
          <w:rFonts w:ascii="Open Sans" w:hAnsi="Open Sans" w:cs="Open Sans"/>
          <w:sz w:val="24"/>
        </w:rPr>
        <w:t>interactive</w:t>
      </w:r>
      <w:proofErr w:type="gramEnd"/>
      <w:r w:rsidR="007F0FB3" w:rsidRPr="007C2472">
        <w:rPr>
          <w:rFonts w:ascii="Open Sans" w:hAnsi="Open Sans" w:cs="Open Sans"/>
          <w:sz w:val="24"/>
        </w:rPr>
        <w:t xml:space="preserve"> and participants are encouraged to share and discuss successes and challenges in their courts.  These programs also qualify for the CORE® Champion Program. </w:t>
      </w:r>
      <w:r w:rsidRPr="007C2472">
        <w:rPr>
          <w:rFonts w:ascii="Open Sans" w:hAnsi="Open Sans" w:cs="Open Sans"/>
          <w:sz w:val="24"/>
        </w:rPr>
        <w:t>During the presentation sessions, p</w:t>
      </w:r>
      <w:r w:rsidRPr="007C2472">
        <w:rPr>
          <w:rFonts w:ascii="Open Sans" w:hAnsi="Open Sans" w:cs="Open Sans"/>
          <w:bCs/>
          <w:sz w:val="24"/>
        </w:rPr>
        <w:t>articipants explore real</w:t>
      </w:r>
      <w:r w:rsidRPr="007C2472">
        <w:rPr>
          <w:rFonts w:ascii="Open Sans" w:hAnsi="Open Sans" w:cs="Open Sans"/>
          <w:bCs/>
          <w:sz w:val="24"/>
        </w:rPr>
        <w:noBreakHyphen/>
        <w:t>world challenges, share experiences, and identify practical strategies for improving court operations and public service.</w:t>
      </w:r>
    </w:p>
    <w:p w14:paraId="254E4234" w14:textId="77777777" w:rsidR="005D075A" w:rsidRPr="007C2472" w:rsidRDefault="005D075A" w:rsidP="005D075A">
      <w:pPr>
        <w:rPr>
          <w:rFonts w:ascii="Open Sans" w:hAnsi="Open Sans" w:cs="Open Sans"/>
          <w:bCs/>
          <w:sz w:val="24"/>
        </w:rPr>
      </w:pPr>
    </w:p>
    <w:p w14:paraId="0C85FBAC" w14:textId="4FD64CE8" w:rsidR="005D075A" w:rsidRPr="007C2472" w:rsidRDefault="007F0FB3" w:rsidP="007C2472">
      <w:pPr>
        <w:pStyle w:val="Heading2"/>
        <w:rPr>
          <w:rStyle w:val="Strong"/>
        </w:rPr>
      </w:pPr>
      <w:r w:rsidRPr="007C2472">
        <w:rPr>
          <w:rStyle w:val="Strong"/>
        </w:rPr>
        <w:t xml:space="preserve">CORE® Unleashed </w:t>
      </w:r>
      <w:r w:rsidR="005D075A" w:rsidRPr="007C2472">
        <w:rPr>
          <w:rStyle w:val="Strong"/>
        </w:rPr>
        <w:t>Program Delivery</w:t>
      </w:r>
    </w:p>
    <w:p w14:paraId="0B14B6FA" w14:textId="2FEAAC13" w:rsidR="005D075A" w:rsidRPr="007C2472" w:rsidRDefault="005D075A" w:rsidP="005D075A">
      <w:pPr>
        <w:rPr>
          <w:rFonts w:ascii="Open Sans" w:hAnsi="Open Sans" w:cs="Open Sans"/>
          <w:bCs/>
          <w:sz w:val="24"/>
        </w:rPr>
      </w:pPr>
      <w:r w:rsidRPr="007C2472">
        <w:rPr>
          <w:rFonts w:ascii="Open Sans" w:hAnsi="Open Sans" w:cs="Open Sans"/>
          <w:bCs/>
          <w:sz w:val="24"/>
        </w:rPr>
        <w:t>The sample program can span one-</w:t>
      </w:r>
      <w:r w:rsidRPr="007C2472">
        <w:rPr>
          <w:rFonts w:ascii="Open Sans" w:hAnsi="Open Sans" w:cs="Open Sans"/>
          <w:sz w:val="24"/>
        </w:rPr>
        <w:t>two consecutive training days</w:t>
      </w:r>
      <w:r w:rsidRPr="007C2472">
        <w:rPr>
          <w:rFonts w:ascii="Open Sans" w:hAnsi="Open Sans" w:cs="Open Sans"/>
          <w:bCs/>
          <w:sz w:val="24"/>
        </w:rPr>
        <w:t xml:space="preserve"> or can be offered by two district training sessions.  NACM has provided training sessions over 2 days covering all competencies, training for 2 days in one month covering 6 </w:t>
      </w:r>
      <w:r w:rsidR="00F07926" w:rsidRPr="007C2472">
        <w:rPr>
          <w:rFonts w:ascii="Open Sans" w:hAnsi="Open Sans" w:cs="Open Sans"/>
          <w:bCs/>
          <w:sz w:val="24"/>
        </w:rPr>
        <w:t>competencies</w:t>
      </w:r>
      <w:r w:rsidRPr="007C2472">
        <w:rPr>
          <w:rFonts w:ascii="Open Sans" w:hAnsi="Open Sans" w:cs="Open Sans"/>
          <w:bCs/>
          <w:sz w:val="24"/>
        </w:rPr>
        <w:t xml:space="preserve"> and then returning 3 months later to cover the final 7 competencies, trained on only 3-4 competencies in 1 day and trained two different groups with the same material on two different days.  The training sessions are customized to the jurisdiction and their needs.  NACM is comfortable offering the same agenda to different audiences if this is the best approach</w:t>
      </w:r>
      <w:r w:rsidR="007F0FB3" w:rsidRPr="007C2472">
        <w:rPr>
          <w:rFonts w:ascii="Open Sans" w:hAnsi="Open Sans" w:cs="Open Sans"/>
          <w:bCs/>
          <w:sz w:val="24"/>
        </w:rPr>
        <w:t xml:space="preserve"> for your jurisdiction</w:t>
      </w:r>
      <w:r w:rsidRPr="007C2472">
        <w:rPr>
          <w:rFonts w:ascii="Open Sans" w:hAnsi="Open Sans" w:cs="Open Sans"/>
          <w:bCs/>
          <w:sz w:val="24"/>
        </w:rPr>
        <w:t xml:space="preserve">. Each day requires a minimum of 50 participants if the </w:t>
      </w:r>
      <w:r w:rsidR="004F2A31" w:rsidRPr="007C2472">
        <w:rPr>
          <w:rFonts w:ascii="Open Sans" w:hAnsi="Open Sans" w:cs="Open Sans"/>
          <w:bCs/>
          <w:sz w:val="24"/>
        </w:rPr>
        <w:t>speakers’</w:t>
      </w:r>
      <w:r w:rsidRPr="007C2472">
        <w:rPr>
          <w:rFonts w:ascii="Open Sans" w:hAnsi="Open Sans" w:cs="Open Sans"/>
          <w:bCs/>
          <w:sz w:val="24"/>
        </w:rPr>
        <w:t xml:space="preserve"> costs are going to be paid by the NACM grant. </w:t>
      </w:r>
    </w:p>
    <w:p w14:paraId="34BC3EDB" w14:textId="14F77871" w:rsidR="005D075A" w:rsidRPr="007C2472" w:rsidRDefault="005D075A" w:rsidP="005D075A">
      <w:pPr>
        <w:rPr>
          <w:rFonts w:ascii="Open Sans" w:hAnsi="Open Sans" w:cs="Open Sans"/>
          <w:bCs/>
          <w:sz w:val="24"/>
        </w:rPr>
      </w:pPr>
    </w:p>
    <w:p w14:paraId="34C42D94" w14:textId="10887E73" w:rsidR="005D075A" w:rsidRPr="007C2472" w:rsidRDefault="007C2472" w:rsidP="007C2472">
      <w:pPr>
        <w:pStyle w:val="Heading1"/>
      </w:pPr>
      <w:r w:rsidRPr="007C2472">
        <w:t>C</w:t>
      </w:r>
      <w:r w:rsidR="007F0FB3" w:rsidRPr="007C2472">
        <w:t xml:space="preserve">ORE® Champion </w:t>
      </w:r>
      <w:r w:rsidR="005D075A" w:rsidRPr="007C2472">
        <w:t>Certification Pathways</w:t>
      </w:r>
    </w:p>
    <w:p w14:paraId="11D6FD1E" w14:textId="349D8C14" w:rsidR="00F55815" w:rsidRPr="007C2472" w:rsidRDefault="005D075A" w:rsidP="005D075A">
      <w:pPr>
        <w:rPr>
          <w:rFonts w:ascii="Open Sans" w:hAnsi="Open Sans" w:cs="Open Sans"/>
          <w:bCs/>
          <w:sz w:val="24"/>
        </w:rPr>
      </w:pPr>
      <w:r w:rsidRPr="007C2472">
        <w:rPr>
          <w:rFonts w:ascii="Open Sans" w:hAnsi="Open Sans" w:cs="Open Sans"/>
          <w:bCs/>
          <w:sz w:val="24"/>
        </w:rPr>
        <w:t xml:space="preserve">Participants may complete </w:t>
      </w:r>
      <w:r w:rsidRPr="007C2472">
        <w:rPr>
          <w:rFonts w:ascii="Open Sans" w:hAnsi="Open Sans" w:cs="Open Sans"/>
          <w:sz w:val="24"/>
        </w:rPr>
        <w:t>Structured Response Tests (SRTs)</w:t>
      </w:r>
      <w:r w:rsidRPr="007C2472">
        <w:rPr>
          <w:rFonts w:ascii="Open Sans" w:hAnsi="Open Sans" w:cs="Open Sans"/>
          <w:bCs/>
          <w:sz w:val="24"/>
        </w:rPr>
        <w:t xml:space="preserve"> associated with each topic to earn credit toward the </w:t>
      </w:r>
      <w:r w:rsidRPr="007C2472">
        <w:rPr>
          <w:rFonts w:ascii="Open Sans" w:hAnsi="Open Sans" w:cs="Open Sans"/>
          <w:sz w:val="24"/>
        </w:rPr>
        <w:t>CORE® Champion Program</w:t>
      </w:r>
      <w:r w:rsidRPr="007C2472">
        <w:rPr>
          <w:rFonts w:ascii="Open Sans" w:hAnsi="Open Sans" w:cs="Open Sans"/>
          <w:bCs/>
          <w:sz w:val="24"/>
        </w:rPr>
        <w:t>.</w:t>
      </w:r>
      <w:r w:rsidR="00F55815" w:rsidRPr="007C2472">
        <w:rPr>
          <w:rFonts w:ascii="Open Sans" w:hAnsi="Open Sans" w:cs="Open Sans"/>
          <w:bCs/>
          <w:sz w:val="24"/>
        </w:rPr>
        <w:t xml:space="preserve"> Successful course credit for a CORE</w:t>
      </w:r>
      <w:r w:rsidR="000C3FAB" w:rsidRPr="007C2472">
        <w:rPr>
          <w:rFonts w:ascii="Open Sans" w:hAnsi="Open Sans" w:cs="Open Sans"/>
          <w:bCs/>
          <w:sz w:val="24"/>
        </w:rPr>
        <w:t>®</w:t>
      </w:r>
      <w:r w:rsidR="00F55815" w:rsidRPr="007C2472">
        <w:rPr>
          <w:rFonts w:ascii="Open Sans" w:hAnsi="Open Sans" w:cs="Open Sans"/>
          <w:bCs/>
          <w:sz w:val="24"/>
        </w:rPr>
        <w:t xml:space="preserve"> Competency in the CORE</w:t>
      </w:r>
      <w:r w:rsidR="000C3FAB" w:rsidRPr="007C2472">
        <w:rPr>
          <w:rFonts w:ascii="Open Sans" w:hAnsi="Open Sans" w:cs="Open Sans"/>
          <w:bCs/>
          <w:sz w:val="24"/>
        </w:rPr>
        <w:t>®</w:t>
      </w:r>
      <w:r w:rsidR="00F55815" w:rsidRPr="007C2472">
        <w:rPr>
          <w:rFonts w:ascii="Open Sans" w:hAnsi="Open Sans" w:cs="Open Sans"/>
          <w:bCs/>
          <w:sz w:val="24"/>
        </w:rPr>
        <w:t xml:space="preserve"> Champion Program includes completing the SRT and receiving approval for the answer(s) provided in the test. Certificates Awarded:</w:t>
      </w:r>
    </w:p>
    <w:p w14:paraId="0815FFAB" w14:textId="77A31A18" w:rsidR="007F0FB3" w:rsidRPr="007C2472" w:rsidRDefault="007F0FB3" w:rsidP="001D6C5F">
      <w:pPr>
        <w:pStyle w:val="ListParagraph"/>
        <w:numPr>
          <w:ilvl w:val="0"/>
          <w:numId w:val="21"/>
        </w:numPr>
        <w:rPr>
          <w:rFonts w:ascii="Open Sans" w:hAnsi="Open Sans" w:cs="Open Sans"/>
          <w:bCs/>
          <w:sz w:val="24"/>
        </w:rPr>
      </w:pPr>
      <w:r w:rsidRPr="007C2472">
        <w:rPr>
          <w:rFonts w:ascii="Open Sans" w:hAnsi="Open Sans" w:cs="Open Sans"/>
          <w:bCs/>
          <w:sz w:val="24"/>
        </w:rPr>
        <w:t>CORE</w:t>
      </w:r>
      <w:r w:rsidR="000C3FAB" w:rsidRPr="007C2472">
        <w:rPr>
          <w:rFonts w:ascii="Open Sans" w:hAnsi="Open Sans" w:cs="Open Sans"/>
          <w:bCs/>
          <w:sz w:val="24"/>
        </w:rPr>
        <w:t>®</w:t>
      </w:r>
      <w:r w:rsidRPr="007C2472">
        <w:rPr>
          <w:rFonts w:ascii="Open Sans" w:hAnsi="Open Sans" w:cs="Open Sans"/>
          <w:bCs/>
          <w:sz w:val="24"/>
        </w:rPr>
        <w:t xml:space="preserve"> Explorer Certificate: </w:t>
      </w:r>
      <w:r w:rsidR="00F55815" w:rsidRPr="007C2472">
        <w:rPr>
          <w:rFonts w:ascii="Open Sans" w:hAnsi="Open Sans" w:cs="Open Sans"/>
          <w:bCs/>
          <w:sz w:val="24"/>
        </w:rPr>
        <w:t>Complete one competency in each module Vision, Principle, and Practice.</w:t>
      </w:r>
    </w:p>
    <w:p w14:paraId="239C1E62" w14:textId="0BC0AA44" w:rsidR="00F55815" w:rsidRPr="007C2472" w:rsidRDefault="00F55815" w:rsidP="001D6C5F">
      <w:pPr>
        <w:pStyle w:val="ListParagraph"/>
        <w:numPr>
          <w:ilvl w:val="0"/>
          <w:numId w:val="21"/>
        </w:numPr>
        <w:rPr>
          <w:rFonts w:ascii="Open Sans" w:hAnsi="Open Sans" w:cs="Open Sans"/>
          <w:bCs/>
          <w:sz w:val="24"/>
        </w:rPr>
      </w:pPr>
      <w:r w:rsidRPr="007C2472">
        <w:rPr>
          <w:rFonts w:ascii="Open Sans" w:hAnsi="Open Sans" w:cs="Open Sans"/>
          <w:bCs/>
          <w:sz w:val="24"/>
        </w:rPr>
        <w:t>CORE</w:t>
      </w:r>
      <w:r w:rsidR="000C3FAB" w:rsidRPr="007C2472">
        <w:rPr>
          <w:rFonts w:ascii="Open Sans" w:hAnsi="Open Sans" w:cs="Open Sans"/>
          <w:bCs/>
          <w:sz w:val="24"/>
        </w:rPr>
        <w:t>®</w:t>
      </w:r>
      <w:r w:rsidRPr="007C2472">
        <w:rPr>
          <w:rFonts w:ascii="Open Sans" w:hAnsi="Open Sans" w:cs="Open Sans"/>
          <w:bCs/>
          <w:sz w:val="24"/>
        </w:rPr>
        <w:t xml:space="preserve"> Leadership: Complete all 3 competencies in the Vision module.</w:t>
      </w:r>
    </w:p>
    <w:p w14:paraId="10932931" w14:textId="29854346" w:rsidR="00F55815" w:rsidRPr="007C2472" w:rsidRDefault="00F55815" w:rsidP="001D6C5F">
      <w:pPr>
        <w:pStyle w:val="ListParagraph"/>
        <w:numPr>
          <w:ilvl w:val="0"/>
          <w:numId w:val="21"/>
        </w:numPr>
        <w:rPr>
          <w:rFonts w:ascii="Open Sans" w:hAnsi="Open Sans" w:cs="Open Sans"/>
          <w:bCs/>
          <w:sz w:val="24"/>
        </w:rPr>
      </w:pPr>
      <w:r w:rsidRPr="007C2472">
        <w:rPr>
          <w:rFonts w:ascii="Open Sans" w:hAnsi="Open Sans" w:cs="Open Sans"/>
          <w:bCs/>
          <w:sz w:val="24"/>
        </w:rPr>
        <w:t>CORE</w:t>
      </w:r>
      <w:r w:rsidR="000C3FAB" w:rsidRPr="007C2472">
        <w:rPr>
          <w:rFonts w:ascii="Open Sans" w:hAnsi="Open Sans" w:cs="Open Sans"/>
          <w:bCs/>
          <w:sz w:val="24"/>
        </w:rPr>
        <w:t>®</w:t>
      </w:r>
      <w:r w:rsidRPr="007C2472">
        <w:rPr>
          <w:rFonts w:ascii="Open Sans" w:hAnsi="Open Sans" w:cs="Open Sans"/>
          <w:bCs/>
          <w:sz w:val="24"/>
        </w:rPr>
        <w:t xml:space="preserve"> Principle: Complete the 2 competencies in the </w:t>
      </w:r>
      <w:proofErr w:type="gramStart"/>
      <w:r w:rsidRPr="007C2472">
        <w:rPr>
          <w:rFonts w:ascii="Open Sans" w:hAnsi="Open Sans" w:cs="Open Sans"/>
          <w:bCs/>
          <w:sz w:val="24"/>
        </w:rPr>
        <w:t>Principle</w:t>
      </w:r>
      <w:proofErr w:type="gramEnd"/>
      <w:r w:rsidRPr="007C2472">
        <w:rPr>
          <w:rFonts w:ascii="Open Sans" w:hAnsi="Open Sans" w:cs="Open Sans"/>
          <w:bCs/>
          <w:sz w:val="24"/>
        </w:rPr>
        <w:t xml:space="preserve"> module.</w:t>
      </w:r>
    </w:p>
    <w:p w14:paraId="469A37CB" w14:textId="3987321E" w:rsidR="00F55815" w:rsidRPr="007C2472" w:rsidRDefault="00F55815">
      <w:pPr>
        <w:pStyle w:val="ListParagraph"/>
        <w:numPr>
          <w:ilvl w:val="0"/>
          <w:numId w:val="21"/>
        </w:numPr>
        <w:rPr>
          <w:rFonts w:ascii="Open Sans" w:hAnsi="Open Sans" w:cs="Open Sans"/>
          <w:bCs/>
          <w:sz w:val="24"/>
        </w:rPr>
      </w:pPr>
      <w:r w:rsidRPr="007C2472">
        <w:rPr>
          <w:rFonts w:ascii="Open Sans" w:hAnsi="Open Sans" w:cs="Open Sans"/>
          <w:bCs/>
          <w:sz w:val="24"/>
        </w:rPr>
        <w:t>CORE</w:t>
      </w:r>
      <w:r w:rsidR="000C3FAB" w:rsidRPr="007C2472">
        <w:rPr>
          <w:rFonts w:ascii="Open Sans" w:hAnsi="Open Sans" w:cs="Open Sans"/>
          <w:bCs/>
          <w:sz w:val="24"/>
        </w:rPr>
        <w:t>®</w:t>
      </w:r>
      <w:r w:rsidRPr="007C2472">
        <w:rPr>
          <w:rFonts w:ascii="Open Sans" w:hAnsi="Open Sans" w:cs="Open Sans"/>
          <w:bCs/>
          <w:sz w:val="24"/>
        </w:rPr>
        <w:t xml:space="preserve"> in Practice: Complete the 8 competencies in the Practice module.</w:t>
      </w:r>
    </w:p>
    <w:p w14:paraId="665801DE" w14:textId="77777777" w:rsidR="00E34D9E" w:rsidRPr="007C2472" w:rsidRDefault="00E34D9E" w:rsidP="001D6C5F">
      <w:pPr>
        <w:pStyle w:val="ListParagraph"/>
        <w:rPr>
          <w:rFonts w:ascii="Open Sans" w:hAnsi="Open Sans" w:cs="Open Sans"/>
          <w:bCs/>
          <w:sz w:val="24"/>
        </w:rPr>
      </w:pPr>
    </w:p>
    <w:p w14:paraId="54EA0DF8" w14:textId="6738C575" w:rsidR="00E34D9E" w:rsidRPr="007C2472" w:rsidRDefault="00F55815" w:rsidP="001D6C5F">
      <w:pPr>
        <w:pStyle w:val="ListParagraph"/>
        <w:numPr>
          <w:ilvl w:val="0"/>
          <w:numId w:val="21"/>
        </w:numPr>
        <w:rPr>
          <w:rFonts w:ascii="Open Sans" w:hAnsi="Open Sans" w:cs="Open Sans"/>
          <w:bCs/>
          <w:sz w:val="24"/>
        </w:rPr>
      </w:pPr>
      <w:r w:rsidRPr="007C2472">
        <w:rPr>
          <w:rFonts w:ascii="Open Sans" w:hAnsi="Open Sans" w:cs="Open Sans"/>
          <w:bCs/>
          <w:sz w:val="24"/>
        </w:rPr>
        <w:t>CORE</w:t>
      </w:r>
      <w:r w:rsidR="000C3FAB" w:rsidRPr="007C2472">
        <w:rPr>
          <w:rFonts w:ascii="Open Sans" w:hAnsi="Open Sans" w:cs="Open Sans"/>
          <w:bCs/>
          <w:sz w:val="24"/>
        </w:rPr>
        <w:t>®</w:t>
      </w:r>
      <w:r w:rsidRPr="007C2472">
        <w:rPr>
          <w:rFonts w:ascii="Open Sans" w:hAnsi="Open Sans" w:cs="Open Sans"/>
          <w:bCs/>
          <w:sz w:val="24"/>
        </w:rPr>
        <w:t xml:space="preserve"> Champion Certificate: Complete all 13 competencies AND complete a </w:t>
      </w:r>
      <w:proofErr w:type="gramStart"/>
      <w:r w:rsidRPr="007C2472">
        <w:rPr>
          <w:rFonts w:ascii="Open Sans" w:hAnsi="Open Sans" w:cs="Open Sans"/>
          <w:bCs/>
          <w:sz w:val="24"/>
        </w:rPr>
        <w:t>1-2 page</w:t>
      </w:r>
      <w:proofErr w:type="gramEnd"/>
      <w:r w:rsidRPr="007C2472">
        <w:rPr>
          <w:rFonts w:ascii="Open Sans" w:hAnsi="Open Sans" w:cs="Open Sans"/>
          <w:bCs/>
          <w:sz w:val="24"/>
        </w:rPr>
        <w:t xml:space="preserve"> essay what you learned and how it applies to your work in the court. Essays are submitted to a review committee for approval and excerpts from your essay may be published in the NACM Court Express.</w:t>
      </w:r>
    </w:p>
    <w:p w14:paraId="678EA728" w14:textId="77777777" w:rsidR="005D075A" w:rsidRPr="007C2472" w:rsidRDefault="005D075A" w:rsidP="005D075A">
      <w:pPr>
        <w:rPr>
          <w:rFonts w:ascii="Open Sans" w:hAnsi="Open Sans" w:cs="Open Sans"/>
          <w:b/>
          <w:bCs/>
          <w:sz w:val="24"/>
        </w:rPr>
      </w:pPr>
    </w:p>
    <w:p w14:paraId="5CFD4574" w14:textId="0F5FC17E" w:rsidR="005D075A" w:rsidRPr="007C2472" w:rsidRDefault="005D075A" w:rsidP="007C2472">
      <w:pPr>
        <w:pStyle w:val="Heading2"/>
        <w:rPr>
          <w:rStyle w:val="Strong"/>
        </w:rPr>
      </w:pPr>
      <w:r w:rsidRPr="007C2472">
        <w:rPr>
          <w:rStyle w:val="Strong"/>
        </w:rPr>
        <w:t>Program Support &amp; Costs</w:t>
      </w:r>
    </w:p>
    <w:p w14:paraId="7B5E6182" w14:textId="77777777" w:rsidR="005D075A" w:rsidRPr="007C2472" w:rsidRDefault="005D075A" w:rsidP="005D075A">
      <w:pPr>
        <w:rPr>
          <w:rFonts w:ascii="Open Sans" w:hAnsi="Open Sans" w:cs="Open Sans"/>
          <w:bCs/>
          <w:sz w:val="24"/>
        </w:rPr>
      </w:pPr>
      <w:r w:rsidRPr="007C2472">
        <w:rPr>
          <w:rFonts w:ascii="Open Sans" w:hAnsi="Open Sans" w:cs="Open Sans"/>
          <w:bCs/>
          <w:sz w:val="24"/>
        </w:rPr>
        <w:t xml:space="preserve">Thanks to support from </w:t>
      </w:r>
      <w:r w:rsidRPr="007C2472">
        <w:rPr>
          <w:rFonts w:ascii="Open Sans" w:hAnsi="Open Sans" w:cs="Open Sans"/>
          <w:sz w:val="24"/>
        </w:rPr>
        <w:t>NACM</w:t>
      </w:r>
      <w:r w:rsidRPr="007C2472">
        <w:rPr>
          <w:rFonts w:ascii="Open Sans" w:hAnsi="Open Sans" w:cs="Open Sans"/>
          <w:bCs/>
          <w:sz w:val="24"/>
        </w:rPr>
        <w:t xml:space="preserve"> and the </w:t>
      </w:r>
      <w:r w:rsidRPr="007C2472">
        <w:rPr>
          <w:rFonts w:ascii="Open Sans" w:hAnsi="Open Sans" w:cs="Open Sans"/>
          <w:sz w:val="24"/>
        </w:rPr>
        <w:t>State Justice Institute (SJI):</w:t>
      </w:r>
    </w:p>
    <w:p w14:paraId="6ECFA76B" w14:textId="77777777" w:rsidR="005D075A" w:rsidRPr="007C2472" w:rsidRDefault="005D075A" w:rsidP="005D075A">
      <w:pPr>
        <w:numPr>
          <w:ilvl w:val="0"/>
          <w:numId w:val="18"/>
        </w:numPr>
        <w:rPr>
          <w:rFonts w:ascii="Open Sans" w:hAnsi="Open Sans" w:cs="Open Sans"/>
          <w:bCs/>
          <w:sz w:val="24"/>
        </w:rPr>
      </w:pPr>
      <w:r w:rsidRPr="007C2472">
        <w:rPr>
          <w:rFonts w:ascii="Open Sans" w:hAnsi="Open Sans" w:cs="Open Sans"/>
          <w:bCs/>
          <w:sz w:val="24"/>
        </w:rPr>
        <w:t>Speaker travel, lodging, and per diem are covered</w:t>
      </w:r>
    </w:p>
    <w:p w14:paraId="2F56A2FE" w14:textId="77777777" w:rsidR="005D075A" w:rsidRPr="007C2472" w:rsidRDefault="005D075A" w:rsidP="005D075A">
      <w:pPr>
        <w:numPr>
          <w:ilvl w:val="0"/>
          <w:numId w:val="18"/>
        </w:numPr>
        <w:rPr>
          <w:rFonts w:ascii="Open Sans" w:hAnsi="Open Sans" w:cs="Open Sans"/>
          <w:bCs/>
          <w:sz w:val="24"/>
        </w:rPr>
      </w:pPr>
      <w:r w:rsidRPr="007C2472">
        <w:rPr>
          <w:rFonts w:ascii="Open Sans" w:hAnsi="Open Sans" w:cs="Open Sans"/>
          <w:bCs/>
          <w:sz w:val="24"/>
        </w:rPr>
        <w:t>Program development and materials are included</w:t>
      </w:r>
    </w:p>
    <w:p w14:paraId="29B7AC23" w14:textId="5C0A4478" w:rsidR="005D075A" w:rsidRPr="007C2472" w:rsidRDefault="005D075A" w:rsidP="005D075A">
      <w:pPr>
        <w:rPr>
          <w:rFonts w:ascii="Open Sans" w:hAnsi="Open Sans" w:cs="Open Sans"/>
          <w:bCs/>
          <w:sz w:val="24"/>
        </w:rPr>
      </w:pPr>
      <w:r w:rsidRPr="007C2472">
        <w:rPr>
          <w:rFonts w:ascii="Open Sans" w:hAnsi="Open Sans" w:cs="Open Sans"/>
          <w:bCs/>
          <w:sz w:val="24"/>
        </w:rPr>
        <w:t>The hosting court provides the training venue and audiovisual needs. Meals and beverages are not included. Some jurisdictions have ordered meals and beverages for the audience so the training could be continuous.</w:t>
      </w:r>
    </w:p>
    <w:p w14:paraId="06538798" w14:textId="6955B8DA" w:rsidR="005D075A" w:rsidRPr="007C2472" w:rsidRDefault="000C3FAB" w:rsidP="005D075A">
      <w:pPr>
        <w:rPr>
          <w:rFonts w:ascii="Open Sans" w:hAnsi="Open Sans" w:cs="Open Sans"/>
          <w:bCs/>
          <w:sz w:val="24"/>
        </w:rPr>
      </w:pPr>
      <w:r w:rsidRPr="007C2472">
        <w:rPr>
          <w:rFonts w:ascii="Open Sans" w:hAnsi="Open Sans" w:cs="Open Sans"/>
          <w:bCs/>
          <w:sz w:val="24"/>
        </w:rPr>
        <w:t>There is no cost to NACM Members to participate in the CORE® Champion Program.</w:t>
      </w:r>
    </w:p>
    <w:p w14:paraId="1D743D10" w14:textId="77777777" w:rsidR="000C3FAB" w:rsidRPr="007C2472" w:rsidRDefault="000C3FAB" w:rsidP="005D075A">
      <w:pPr>
        <w:rPr>
          <w:rFonts w:ascii="Open Sans" w:hAnsi="Open Sans" w:cs="Open Sans"/>
          <w:bCs/>
          <w:sz w:val="24"/>
        </w:rPr>
      </w:pPr>
    </w:p>
    <w:p w14:paraId="488B04E0" w14:textId="77777777" w:rsidR="00847693" w:rsidRPr="007C2472" w:rsidRDefault="00847693" w:rsidP="007C2472">
      <w:pPr>
        <w:pStyle w:val="Heading2"/>
        <w:rPr>
          <w:rStyle w:val="Strong"/>
        </w:rPr>
      </w:pPr>
      <w:r w:rsidRPr="007C2472">
        <w:rPr>
          <w:rStyle w:val="Strong"/>
        </w:rPr>
        <w:t>Presenters:</w:t>
      </w:r>
    </w:p>
    <w:p w14:paraId="1846F16D" w14:textId="7CCE051F" w:rsidR="00847693" w:rsidRPr="007C2472" w:rsidRDefault="00847693">
      <w:pPr>
        <w:rPr>
          <w:rFonts w:ascii="Open Sans" w:hAnsi="Open Sans" w:cs="Open Sans"/>
          <w:sz w:val="24"/>
        </w:rPr>
      </w:pPr>
      <w:r w:rsidRPr="007C2472">
        <w:rPr>
          <w:rFonts w:ascii="Open Sans" w:hAnsi="Open Sans" w:cs="Open Sans"/>
          <w:sz w:val="24"/>
        </w:rPr>
        <w:t>Presenters will be selected upon receipt of training dates</w:t>
      </w:r>
      <w:r w:rsidR="008644EE" w:rsidRPr="007C2472">
        <w:rPr>
          <w:rFonts w:ascii="Open Sans" w:hAnsi="Open Sans" w:cs="Open Sans"/>
          <w:sz w:val="24"/>
        </w:rPr>
        <w:t>.</w:t>
      </w:r>
    </w:p>
    <w:p w14:paraId="74A89339" w14:textId="77777777" w:rsidR="00847693" w:rsidRDefault="00847693">
      <w:pPr>
        <w:rPr>
          <w:rFonts w:ascii="Open Sans" w:hAnsi="Open Sans" w:cs="Open Sans"/>
          <w:b/>
          <w:sz w:val="24"/>
          <w:u w:val="single"/>
        </w:rPr>
      </w:pPr>
    </w:p>
    <w:p w14:paraId="748219C4" w14:textId="77777777" w:rsidR="007C2472" w:rsidRDefault="007C2472">
      <w:pPr>
        <w:rPr>
          <w:rFonts w:ascii="Open Sans" w:hAnsi="Open Sans" w:cs="Open Sans"/>
          <w:b/>
          <w:sz w:val="24"/>
          <w:u w:val="single"/>
        </w:rPr>
      </w:pPr>
    </w:p>
    <w:p w14:paraId="6D8F55A2" w14:textId="77777777" w:rsidR="007C2472" w:rsidRDefault="007C2472">
      <w:pPr>
        <w:rPr>
          <w:rFonts w:ascii="Open Sans" w:hAnsi="Open Sans" w:cs="Open Sans"/>
          <w:b/>
          <w:sz w:val="24"/>
          <w:u w:val="single"/>
        </w:rPr>
      </w:pPr>
    </w:p>
    <w:p w14:paraId="3E32C3AA" w14:textId="77777777" w:rsidR="007C2472" w:rsidRDefault="007C2472">
      <w:pPr>
        <w:rPr>
          <w:rFonts w:ascii="Open Sans" w:hAnsi="Open Sans" w:cs="Open Sans"/>
          <w:b/>
          <w:sz w:val="24"/>
          <w:u w:val="single"/>
        </w:rPr>
      </w:pPr>
    </w:p>
    <w:p w14:paraId="7456AB36" w14:textId="77777777" w:rsidR="007C2472" w:rsidRDefault="007C2472">
      <w:pPr>
        <w:rPr>
          <w:rFonts w:ascii="Open Sans" w:hAnsi="Open Sans" w:cs="Open Sans"/>
          <w:b/>
          <w:sz w:val="24"/>
          <w:u w:val="single"/>
        </w:rPr>
      </w:pPr>
    </w:p>
    <w:p w14:paraId="784978F9" w14:textId="77777777" w:rsidR="007C2472" w:rsidRDefault="007C2472">
      <w:pPr>
        <w:rPr>
          <w:rFonts w:ascii="Open Sans" w:hAnsi="Open Sans" w:cs="Open Sans"/>
          <w:b/>
          <w:sz w:val="24"/>
          <w:u w:val="single"/>
        </w:rPr>
      </w:pPr>
    </w:p>
    <w:p w14:paraId="29DCA101" w14:textId="77777777" w:rsidR="007C2472" w:rsidRDefault="007C2472">
      <w:pPr>
        <w:rPr>
          <w:rFonts w:ascii="Open Sans" w:hAnsi="Open Sans" w:cs="Open Sans"/>
          <w:b/>
          <w:sz w:val="24"/>
          <w:u w:val="single"/>
        </w:rPr>
      </w:pPr>
    </w:p>
    <w:p w14:paraId="3BABB3A9" w14:textId="77777777" w:rsidR="007C2472" w:rsidRDefault="007C2472">
      <w:pPr>
        <w:rPr>
          <w:rFonts w:ascii="Open Sans" w:hAnsi="Open Sans" w:cs="Open Sans"/>
          <w:b/>
          <w:sz w:val="24"/>
          <w:u w:val="single"/>
        </w:rPr>
      </w:pPr>
    </w:p>
    <w:p w14:paraId="4ADB2784" w14:textId="77777777" w:rsidR="007C2472" w:rsidRDefault="007C2472">
      <w:pPr>
        <w:rPr>
          <w:rFonts w:ascii="Open Sans" w:hAnsi="Open Sans" w:cs="Open Sans"/>
          <w:b/>
          <w:sz w:val="24"/>
          <w:u w:val="single"/>
        </w:rPr>
      </w:pPr>
    </w:p>
    <w:p w14:paraId="76B49157" w14:textId="77777777" w:rsidR="007C2472" w:rsidRDefault="007C2472">
      <w:pPr>
        <w:rPr>
          <w:rFonts w:ascii="Open Sans" w:hAnsi="Open Sans" w:cs="Open Sans"/>
          <w:b/>
          <w:sz w:val="24"/>
          <w:u w:val="single"/>
        </w:rPr>
      </w:pPr>
    </w:p>
    <w:p w14:paraId="01FDDE0F" w14:textId="77777777" w:rsidR="007C2472" w:rsidRDefault="007C2472">
      <w:pPr>
        <w:rPr>
          <w:rFonts w:ascii="Open Sans" w:hAnsi="Open Sans" w:cs="Open Sans"/>
          <w:b/>
          <w:sz w:val="24"/>
          <w:u w:val="single"/>
        </w:rPr>
      </w:pPr>
    </w:p>
    <w:p w14:paraId="448D4740" w14:textId="77777777" w:rsidR="007C2472" w:rsidRDefault="007C2472">
      <w:pPr>
        <w:rPr>
          <w:rFonts w:ascii="Open Sans" w:hAnsi="Open Sans" w:cs="Open Sans"/>
          <w:b/>
          <w:sz w:val="24"/>
          <w:u w:val="single"/>
        </w:rPr>
      </w:pPr>
    </w:p>
    <w:p w14:paraId="5EE4F293" w14:textId="77777777" w:rsidR="007C2472" w:rsidRDefault="007C2472">
      <w:pPr>
        <w:rPr>
          <w:rFonts w:ascii="Open Sans" w:hAnsi="Open Sans" w:cs="Open Sans"/>
          <w:b/>
          <w:sz w:val="24"/>
          <w:u w:val="single"/>
        </w:rPr>
      </w:pPr>
    </w:p>
    <w:p w14:paraId="624E71FC" w14:textId="7677B94B" w:rsidR="00190754" w:rsidRPr="00190754" w:rsidRDefault="00190754" w:rsidP="00190754">
      <w:pPr>
        <w:tabs>
          <w:tab w:val="left" w:pos="2625"/>
        </w:tabs>
        <w:rPr>
          <w:rFonts w:ascii="Open Sans" w:hAnsi="Open Sans" w:cs="Open Sans"/>
          <w:sz w:val="24"/>
        </w:rPr>
      </w:pPr>
      <w:r>
        <w:rPr>
          <w:rFonts w:ascii="Open Sans" w:hAnsi="Open Sans" w:cs="Open Sans"/>
          <w:sz w:val="24"/>
        </w:rPr>
        <w:tab/>
      </w:r>
    </w:p>
    <w:p w14:paraId="0224ED7E" w14:textId="77777777" w:rsidR="00FD4692" w:rsidRPr="007C2472" w:rsidRDefault="00FD4692" w:rsidP="007C2472">
      <w:pPr>
        <w:pStyle w:val="Heading2"/>
        <w:rPr>
          <w:rStyle w:val="Strong"/>
        </w:rPr>
      </w:pPr>
      <w:r w:rsidRPr="007C2472">
        <w:rPr>
          <w:rStyle w:val="Strong"/>
        </w:rPr>
        <w:lastRenderedPageBreak/>
        <w:t xml:space="preserve">The CORE® Curriculum Overview: </w:t>
      </w:r>
    </w:p>
    <w:p w14:paraId="2AE2795C" w14:textId="6FD9EACE" w:rsidR="00F07926" w:rsidRPr="007C2472" w:rsidRDefault="00F07926">
      <w:pPr>
        <w:rPr>
          <w:rFonts w:ascii="Open Sans" w:hAnsi="Open Sans" w:cs="Open Sans"/>
          <w:sz w:val="24"/>
        </w:rPr>
      </w:pPr>
      <w:r w:rsidRPr="007C2472">
        <w:rPr>
          <w:rFonts w:ascii="Open Sans" w:hAnsi="Open Sans" w:cs="Open Sans"/>
          <w:sz w:val="24"/>
        </w:rPr>
        <w:t>NACM CORE® Curriculum consists of 3 modules incapsulating all 13 competencies.</w:t>
      </w:r>
    </w:p>
    <w:p w14:paraId="5DB7B0F2" w14:textId="77777777" w:rsidR="00515EB1" w:rsidRPr="007C2472" w:rsidRDefault="00515EB1">
      <w:pPr>
        <w:rPr>
          <w:rFonts w:ascii="Open Sans" w:hAnsi="Open Sans" w:cs="Open Sans"/>
          <w:b/>
          <w:sz w:val="24"/>
        </w:rPr>
      </w:pPr>
    </w:p>
    <w:p w14:paraId="537B0317" w14:textId="3BCA4D3B" w:rsidR="004F2A31" w:rsidRPr="007C2472" w:rsidRDefault="00FD4692" w:rsidP="007C2472">
      <w:pPr>
        <w:pStyle w:val="Heading2"/>
        <w:rPr>
          <w:rStyle w:val="Strong"/>
        </w:rPr>
      </w:pPr>
      <w:r w:rsidRPr="007C2472">
        <w:rPr>
          <w:rStyle w:val="Strong"/>
          <w:noProof/>
        </w:rPr>
        <w:drawing>
          <wp:anchor distT="0" distB="0" distL="114300" distR="114300" simplePos="0" relativeHeight="251658240" behindDoc="0" locked="0" layoutInCell="1" allowOverlap="1" wp14:anchorId="7C030D00" wp14:editId="7141F88C">
            <wp:simplePos x="0" y="0"/>
            <wp:positionH relativeFrom="column">
              <wp:posOffset>6439</wp:posOffset>
            </wp:positionH>
            <wp:positionV relativeFrom="paragraph">
              <wp:posOffset>1011</wp:posOffset>
            </wp:positionV>
            <wp:extent cx="3599234" cy="2261185"/>
            <wp:effectExtent l="0" t="0" r="1270" b="6350"/>
            <wp:wrapSquare wrapText="bothSides"/>
            <wp:docPr id="3" name="Picture 3" descr="Diagram showing the three CORE program modules and the competencies associated with each m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three CORE program modules and the competencies associated with each module.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234" cy="2261185"/>
                    </a:xfrm>
                    <a:prstGeom prst="rect">
                      <a:avLst/>
                    </a:prstGeom>
                  </pic:spPr>
                </pic:pic>
              </a:graphicData>
            </a:graphic>
          </wp:anchor>
        </w:drawing>
      </w:r>
      <w:r w:rsidR="004F2A31" w:rsidRPr="007C2472">
        <w:rPr>
          <w:rStyle w:val="Strong"/>
        </w:rPr>
        <w:t>NACM and CORE® Overview (Required for all Programs)</w:t>
      </w:r>
    </w:p>
    <w:p w14:paraId="31326119" w14:textId="77777777" w:rsidR="004F2A31" w:rsidRPr="007C2472" w:rsidRDefault="004F2A31" w:rsidP="004F2A31">
      <w:pPr>
        <w:rPr>
          <w:rFonts w:ascii="Open Sans" w:hAnsi="Open Sans" w:cs="Open Sans"/>
          <w:i/>
          <w:sz w:val="24"/>
        </w:rPr>
      </w:pPr>
    </w:p>
    <w:p w14:paraId="74C3CA74" w14:textId="36FAE3E6" w:rsidR="004F2A31" w:rsidRPr="007C2472" w:rsidRDefault="004F2A31" w:rsidP="007C2472">
      <w:pPr>
        <w:rPr>
          <w:rFonts w:ascii="Open Sans" w:hAnsi="Open Sans" w:cs="Open Sans"/>
          <w:iCs/>
          <w:sz w:val="24"/>
        </w:rPr>
      </w:pPr>
      <w:r w:rsidRPr="007C2472">
        <w:rPr>
          <w:rFonts w:ascii="Open Sans" w:hAnsi="Open Sans" w:cs="Open Sans"/>
          <w:iCs/>
          <w:sz w:val="24"/>
        </w:rPr>
        <w:t>•</w:t>
      </w:r>
      <w:r w:rsidR="007C2472">
        <w:rPr>
          <w:rFonts w:ascii="Open Sans" w:hAnsi="Open Sans" w:cs="Open Sans"/>
          <w:iCs/>
          <w:sz w:val="24"/>
        </w:rPr>
        <w:t>W</w:t>
      </w:r>
      <w:r w:rsidRPr="007C2472">
        <w:rPr>
          <w:rFonts w:ascii="Open Sans" w:hAnsi="Open Sans" w:cs="Open Sans"/>
          <w:iCs/>
          <w:sz w:val="24"/>
        </w:rPr>
        <w:t>hat is NACM and how can it benefit your group/organization</w:t>
      </w:r>
    </w:p>
    <w:p w14:paraId="678575F9" w14:textId="5205B5F6" w:rsidR="004F2A31" w:rsidRPr="007C2472" w:rsidRDefault="004F2A31" w:rsidP="007C2472">
      <w:pPr>
        <w:rPr>
          <w:rFonts w:ascii="Open Sans" w:hAnsi="Open Sans" w:cs="Open Sans"/>
          <w:iCs/>
          <w:sz w:val="24"/>
        </w:rPr>
      </w:pPr>
      <w:r w:rsidRPr="007C2472">
        <w:rPr>
          <w:rFonts w:ascii="Open Sans" w:hAnsi="Open Sans" w:cs="Open Sans"/>
          <w:iCs/>
          <w:sz w:val="24"/>
        </w:rPr>
        <w:t>•Define what is the CORE® and how it can benefit your court</w:t>
      </w:r>
    </w:p>
    <w:p w14:paraId="3F3D703C" w14:textId="40227C2D" w:rsidR="007316C6" w:rsidRPr="007C2472" w:rsidRDefault="004F2A31" w:rsidP="007C2472">
      <w:pPr>
        <w:rPr>
          <w:rFonts w:ascii="Open Sans" w:hAnsi="Open Sans" w:cs="Open Sans"/>
          <w:b/>
          <w:iCs/>
          <w:sz w:val="24"/>
          <w:u w:val="single"/>
        </w:rPr>
      </w:pPr>
      <w:r w:rsidRPr="007C2472">
        <w:rPr>
          <w:rFonts w:ascii="Open Sans" w:hAnsi="Open Sans" w:cs="Open Sans"/>
          <w:iCs/>
          <w:sz w:val="24"/>
        </w:rPr>
        <w:t>•Understand the CORE® Champion Program</w:t>
      </w:r>
    </w:p>
    <w:p w14:paraId="3FB52EE0" w14:textId="77777777" w:rsidR="007316C6" w:rsidRDefault="007316C6" w:rsidP="00FD4692">
      <w:pPr>
        <w:rPr>
          <w:rFonts w:ascii="Open Sans" w:hAnsi="Open Sans" w:cs="Open Sans"/>
          <w:b/>
          <w:sz w:val="24"/>
          <w:u w:val="single"/>
        </w:rPr>
      </w:pPr>
    </w:p>
    <w:p w14:paraId="30C2FBB2" w14:textId="77777777" w:rsidR="007C2472" w:rsidRPr="007C2472" w:rsidRDefault="007C2472" w:rsidP="00FD4692">
      <w:pPr>
        <w:rPr>
          <w:rFonts w:ascii="Open Sans" w:hAnsi="Open Sans" w:cs="Open Sans"/>
          <w:b/>
          <w:sz w:val="24"/>
          <w:u w:val="single"/>
        </w:rPr>
      </w:pPr>
    </w:p>
    <w:p w14:paraId="7BB98A94" w14:textId="576B0EC6" w:rsidR="00FD4692" w:rsidRPr="007C2472" w:rsidRDefault="00FD4692" w:rsidP="007C2472">
      <w:pPr>
        <w:pStyle w:val="Heading1"/>
        <w:rPr>
          <w:rStyle w:val="Strong"/>
        </w:rPr>
      </w:pPr>
      <w:r w:rsidRPr="007C2472">
        <w:rPr>
          <w:rStyle w:val="Strong"/>
        </w:rPr>
        <w:t>Learning Objectives by Curriculum:</w:t>
      </w:r>
    </w:p>
    <w:p w14:paraId="18065AFC" w14:textId="77777777" w:rsidR="00FD4692" w:rsidRPr="007C2472" w:rsidRDefault="00FD4692" w:rsidP="00FD4692">
      <w:pPr>
        <w:rPr>
          <w:rFonts w:ascii="Open Sans" w:hAnsi="Open Sans" w:cs="Open Sans"/>
          <w:i/>
          <w:sz w:val="24"/>
        </w:rPr>
      </w:pPr>
    </w:p>
    <w:p w14:paraId="46DD3BE8" w14:textId="77777777" w:rsidR="00FD4692" w:rsidRPr="007C2472" w:rsidRDefault="00FD4692" w:rsidP="007C2472">
      <w:pPr>
        <w:pStyle w:val="Heading2"/>
        <w:rPr>
          <w:rStyle w:val="Strong"/>
        </w:rPr>
      </w:pPr>
      <w:r w:rsidRPr="007C2472">
        <w:rPr>
          <w:rStyle w:val="Strong"/>
        </w:rPr>
        <w:t>Public Trust and Confidence:</w:t>
      </w:r>
    </w:p>
    <w:p w14:paraId="304FFC43" w14:textId="77777777" w:rsidR="00FD4692" w:rsidRPr="007C2472" w:rsidRDefault="00303D82" w:rsidP="00FD4692">
      <w:pPr>
        <w:pStyle w:val="ListParagraph"/>
        <w:numPr>
          <w:ilvl w:val="0"/>
          <w:numId w:val="9"/>
        </w:numPr>
        <w:rPr>
          <w:rFonts w:ascii="Open Sans" w:hAnsi="Open Sans" w:cs="Open Sans"/>
          <w:sz w:val="24"/>
        </w:rPr>
      </w:pPr>
      <w:r w:rsidRPr="007C2472">
        <w:rPr>
          <w:rFonts w:ascii="Open Sans" w:hAnsi="Open Sans" w:cs="Open Sans"/>
          <w:sz w:val="24"/>
        </w:rPr>
        <w:t>Describe the importance of public trust and confidence to the credibility of judicial branch</w:t>
      </w:r>
    </w:p>
    <w:p w14:paraId="078D6D09" w14:textId="77777777" w:rsidR="00303D82" w:rsidRPr="007C2472" w:rsidRDefault="00303D82" w:rsidP="00FD4692">
      <w:pPr>
        <w:pStyle w:val="ListParagraph"/>
        <w:numPr>
          <w:ilvl w:val="0"/>
          <w:numId w:val="9"/>
        </w:numPr>
        <w:rPr>
          <w:rFonts w:ascii="Open Sans" w:hAnsi="Open Sans" w:cs="Open Sans"/>
          <w:sz w:val="24"/>
        </w:rPr>
      </w:pPr>
      <w:r w:rsidRPr="007C2472">
        <w:rPr>
          <w:rFonts w:ascii="Open Sans" w:hAnsi="Open Sans" w:cs="Open Sans"/>
          <w:sz w:val="24"/>
        </w:rPr>
        <w:t>Identify the inherent connections between public trust and confidence and the principles of procedural fairness</w:t>
      </w:r>
    </w:p>
    <w:p w14:paraId="579CABD0" w14:textId="77777777" w:rsidR="00303D82" w:rsidRPr="007C2472" w:rsidRDefault="00303D82" w:rsidP="00FD4692">
      <w:pPr>
        <w:pStyle w:val="ListParagraph"/>
        <w:numPr>
          <w:ilvl w:val="0"/>
          <w:numId w:val="9"/>
        </w:numPr>
        <w:rPr>
          <w:rFonts w:ascii="Open Sans" w:hAnsi="Open Sans" w:cs="Open Sans"/>
          <w:sz w:val="24"/>
        </w:rPr>
      </w:pPr>
      <w:r w:rsidRPr="007C2472">
        <w:rPr>
          <w:rFonts w:ascii="Open Sans" w:hAnsi="Open Sans" w:cs="Open Sans"/>
          <w:sz w:val="24"/>
        </w:rPr>
        <w:t>Demonstrate the ways that local courts assess public trust and confidence</w:t>
      </w:r>
    </w:p>
    <w:p w14:paraId="30783796" w14:textId="77777777" w:rsidR="00FD4692" w:rsidRPr="007C2472" w:rsidRDefault="00FD4692" w:rsidP="00FD4692">
      <w:pPr>
        <w:rPr>
          <w:rFonts w:ascii="Open Sans" w:hAnsi="Open Sans" w:cs="Open Sans"/>
          <w:i/>
          <w:sz w:val="24"/>
        </w:rPr>
      </w:pPr>
    </w:p>
    <w:p w14:paraId="0EF933FC" w14:textId="77777777" w:rsidR="00FD4692" w:rsidRPr="007C2472" w:rsidRDefault="00FD4692" w:rsidP="007C2472">
      <w:pPr>
        <w:pStyle w:val="Heading2"/>
        <w:rPr>
          <w:rStyle w:val="Strong"/>
        </w:rPr>
      </w:pPr>
      <w:r w:rsidRPr="007C2472">
        <w:rPr>
          <w:rStyle w:val="Strong"/>
        </w:rPr>
        <w:t>Purposes and Responsibilities of Courts:</w:t>
      </w:r>
    </w:p>
    <w:p w14:paraId="094C10C2" w14:textId="77777777" w:rsidR="00FD4692" w:rsidRPr="007C2472" w:rsidRDefault="00303D82" w:rsidP="00FD4692">
      <w:pPr>
        <w:pStyle w:val="ListParagraph"/>
        <w:numPr>
          <w:ilvl w:val="0"/>
          <w:numId w:val="6"/>
        </w:numPr>
        <w:rPr>
          <w:rFonts w:ascii="Open Sans" w:hAnsi="Open Sans" w:cs="Open Sans"/>
          <w:sz w:val="24"/>
        </w:rPr>
      </w:pPr>
      <w:r w:rsidRPr="007C2472">
        <w:rPr>
          <w:rFonts w:ascii="Open Sans" w:hAnsi="Open Sans" w:cs="Open Sans"/>
          <w:sz w:val="24"/>
        </w:rPr>
        <w:t>Describe why courts exist and the major purposes that courts carry out</w:t>
      </w:r>
    </w:p>
    <w:p w14:paraId="462B9D85" w14:textId="77777777" w:rsidR="00303D82" w:rsidRPr="007C2472" w:rsidRDefault="00303D82" w:rsidP="00FD4692">
      <w:pPr>
        <w:pStyle w:val="ListParagraph"/>
        <w:numPr>
          <w:ilvl w:val="0"/>
          <w:numId w:val="6"/>
        </w:numPr>
        <w:rPr>
          <w:rFonts w:ascii="Open Sans" w:hAnsi="Open Sans" w:cs="Open Sans"/>
          <w:sz w:val="24"/>
        </w:rPr>
      </w:pPr>
      <w:r w:rsidRPr="007C2472">
        <w:rPr>
          <w:rFonts w:ascii="Open Sans" w:hAnsi="Open Sans" w:cs="Open Sans"/>
          <w:sz w:val="24"/>
        </w:rPr>
        <w:t>Summarize the role of courts as an independent third branch of government, an institution, and an organization; and how its role impacts and complements the other two branches of government</w:t>
      </w:r>
    </w:p>
    <w:p w14:paraId="1246D641" w14:textId="77777777" w:rsidR="00303D82" w:rsidRPr="007C2472" w:rsidRDefault="007411BB" w:rsidP="00FD4692">
      <w:pPr>
        <w:pStyle w:val="ListParagraph"/>
        <w:numPr>
          <w:ilvl w:val="0"/>
          <w:numId w:val="6"/>
        </w:numPr>
        <w:rPr>
          <w:rFonts w:ascii="Open Sans" w:hAnsi="Open Sans" w:cs="Open Sans"/>
          <w:sz w:val="24"/>
        </w:rPr>
      </w:pPr>
      <w:r w:rsidRPr="007C2472">
        <w:rPr>
          <w:rFonts w:ascii="Open Sans" w:hAnsi="Open Sans" w:cs="Open Sans"/>
          <w:sz w:val="24"/>
        </w:rPr>
        <w:t>Articulate the practical impact and relevance of the purposes and responsibilities of courts to their jurisdiction, day-to-day court operations, and their job</w:t>
      </w:r>
    </w:p>
    <w:p w14:paraId="42963469" w14:textId="77777777" w:rsidR="00FD4692" w:rsidRPr="007C2472" w:rsidRDefault="00FD4692" w:rsidP="00515EB1">
      <w:pPr>
        <w:rPr>
          <w:rFonts w:ascii="Open Sans" w:hAnsi="Open Sans" w:cs="Open Sans"/>
          <w:b/>
          <w:sz w:val="24"/>
        </w:rPr>
      </w:pPr>
    </w:p>
    <w:p w14:paraId="17656DD9" w14:textId="77777777" w:rsidR="00515EB1" w:rsidRPr="007C2472" w:rsidRDefault="006F1583" w:rsidP="007C2472">
      <w:pPr>
        <w:pStyle w:val="Heading2"/>
        <w:rPr>
          <w:rStyle w:val="Strong"/>
        </w:rPr>
      </w:pPr>
      <w:r w:rsidRPr="007C2472">
        <w:rPr>
          <w:rStyle w:val="Strong"/>
        </w:rPr>
        <w:t>Leadership:</w:t>
      </w:r>
    </w:p>
    <w:p w14:paraId="2933DF2C" w14:textId="77777777" w:rsidR="00103372" w:rsidRPr="007C2472" w:rsidRDefault="00103372" w:rsidP="00515EB1">
      <w:pPr>
        <w:pStyle w:val="ListParagraph"/>
        <w:numPr>
          <w:ilvl w:val="0"/>
          <w:numId w:val="4"/>
        </w:numPr>
        <w:rPr>
          <w:rFonts w:ascii="Open Sans" w:hAnsi="Open Sans" w:cs="Open Sans"/>
          <w:sz w:val="24"/>
        </w:rPr>
      </w:pPr>
      <w:r w:rsidRPr="007C2472">
        <w:rPr>
          <w:rFonts w:ascii="Open Sans" w:hAnsi="Open Sans" w:cs="Open Sans"/>
          <w:sz w:val="24"/>
        </w:rPr>
        <w:t>Understand the traits, habits, and models of leadership</w:t>
      </w:r>
    </w:p>
    <w:p w14:paraId="46055D72" w14:textId="77777777" w:rsidR="00515EB1" w:rsidRPr="007C2472" w:rsidRDefault="00103372" w:rsidP="00515EB1">
      <w:pPr>
        <w:pStyle w:val="ListParagraph"/>
        <w:numPr>
          <w:ilvl w:val="0"/>
          <w:numId w:val="4"/>
        </w:numPr>
        <w:rPr>
          <w:rFonts w:ascii="Open Sans" w:hAnsi="Open Sans" w:cs="Open Sans"/>
          <w:sz w:val="24"/>
        </w:rPr>
      </w:pPr>
      <w:r w:rsidRPr="007C2472">
        <w:rPr>
          <w:rFonts w:ascii="Open Sans" w:hAnsi="Open Sans" w:cs="Open Sans"/>
          <w:sz w:val="24"/>
        </w:rPr>
        <w:t>Understand the importance of leadership, credibility, trust, and ethical behaviors</w:t>
      </w:r>
    </w:p>
    <w:p w14:paraId="56DEBCAC" w14:textId="77777777" w:rsidR="007411BB" w:rsidRPr="007C2472" w:rsidRDefault="007411BB" w:rsidP="00515EB1">
      <w:pPr>
        <w:pStyle w:val="ListParagraph"/>
        <w:numPr>
          <w:ilvl w:val="0"/>
          <w:numId w:val="4"/>
        </w:numPr>
        <w:rPr>
          <w:rFonts w:ascii="Open Sans" w:hAnsi="Open Sans" w:cs="Open Sans"/>
          <w:sz w:val="24"/>
        </w:rPr>
      </w:pPr>
      <w:r w:rsidRPr="007C2472">
        <w:rPr>
          <w:rFonts w:ascii="Open Sans" w:hAnsi="Open Sans" w:cs="Open Sans"/>
          <w:sz w:val="24"/>
        </w:rPr>
        <w:t>Design and foster an appropriate organizational culture that encourages and mobilizes change and engages staff</w:t>
      </w:r>
    </w:p>
    <w:p w14:paraId="39F8FFA8" w14:textId="77777777" w:rsidR="00FD4692" w:rsidRPr="007C2472" w:rsidRDefault="00FD4692" w:rsidP="00FD4692">
      <w:pPr>
        <w:rPr>
          <w:rFonts w:ascii="Open Sans" w:hAnsi="Open Sans" w:cs="Open Sans"/>
          <w:i/>
          <w:sz w:val="24"/>
        </w:rPr>
      </w:pPr>
    </w:p>
    <w:p w14:paraId="20749C76" w14:textId="77777777" w:rsidR="00FD4692" w:rsidRPr="007C2472" w:rsidRDefault="00FD4692" w:rsidP="007C2472">
      <w:pPr>
        <w:pStyle w:val="Heading2"/>
        <w:rPr>
          <w:rStyle w:val="Strong"/>
        </w:rPr>
      </w:pPr>
      <w:r w:rsidRPr="007C2472">
        <w:rPr>
          <w:rStyle w:val="Strong"/>
        </w:rPr>
        <w:t>Strategic Planning:</w:t>
      </w:r>
    </w:p>
    <w:p w14:paraId="34A318D5" w14:textId="77777777" w:rsidR="00FD4692" w:rsidRPr="007C2472" w:rsidRDefault="00303D82" w:rsidP="0024138E">
      <w:pPr>
        <w:pStyle w:val="ListParagraph"/>
        <w:numPr>
          <w:ilvl w:val="0"/>
          <w:numId w:val="11"/>
        </w:numPr>
        <w:rPr>
          <w:rFonts w:ascii="Open Sans" w:hAnsi="Open Sans" w:cs="Open Sans"/>
          <w:sz w:val="24"/>
        </w:rPr>
      </w:pPr>
      <w:r w:rsidRPr="007C2472">
        <w:rPr>
          <w:rFonts w:ascii="Open Sans" w:hAnsi="Open Sans" w:cs="Open Sans"/>
          <w:sz w:val="24"/>
        </w:rPr>
        <w:t>Identify factors that can inform and affect strategic planning processes and the implementation of strategic plans</w:t>
      </w:r>
    </w:p>
    <w:p w14:paraId="6FFC8588" w14:textId="77777777" w:rsidR="00303D82" w:rsidRPr="007C2472" w:rsidRDefault="00303D82" w:rsidP="0024138E">
      <w:pPr>
        <w:pStyle w:val="ListParagraph"/>
        <w:numPr>
          <w:ilvl w:val="0"/>
          <w:numId w:val="11"/>
        </w:numPr>
        <w:rPr>
          <w:rFonts w:ascii="Open Sans" w:hAnsi="Open Sans" w:cs="Open Sans"/>
          <w:sz w:val="24"/>
        </w:rPr>
      </w:pPr>
      <w:r w:rsidRPr="007C2472">
        <w:rPr>
          <w:rFonts w:ascii="Open Sans" w:hAnsi="Open Sans" w:cs="Open Sans"/>
          <w:sz w:val="24"/>
        </w:rPr>
        <w:t>Encourage and foster strategic thinking and foresight in court organizations as precursors to effective strategic decision-making and strategic planning</w:t>
      </w:r>
    </w:p>
    <w:p w14:paraId="459BB0A9" w14:textId="77777777" w:rsidR="00303D82" w:rsidRPr="007C2472" w:rsidRDefault="00303D82" w:rsidP="0024138E">
      <w:pPr>
        <w:pStyle w:val="ListParagraph"/>
        <w:numPr>
          <w:ilvl w:val="0"/>
          <w:numId w:val="11"/>
        </w:numPr>
        <w:rPr>
          <w:rFonts w:ascii="Open Sans" w:hAnsi="Open Sans" w:cs="Open Sans"/>
          <w:sz w:val="24"/>
        </w:rPr>
      </w:pPr>
      <w:r w:rsidRPr="007C2472">
        <w:rPr>
          <w:rFonts w:ascii="Open Sans" w:hAnsi="Open Sans" w:cs="Open Sans"/>
          <w:sz w:val="24"/>
        </w:rPr>
        <w:lastRenderedPageBreak/>
        <w:t>Recognize attributes of different court cultures and assess their potential implications for change management</w:t>
      </w:r>
    </w:p>
    <w:p w14:paraId="00D51FC9" w14:textId="77777777" w:rsidR="00303D82" w:rsidRPr="007C2472" w:rsidRDefault="00303D82" w:rsidP="00FD4692">
      <w:pPr>
        <w:rPr>
          <w:rFonts w:ascii="Open Sans" w:hAnsi="Open Sans" w:cs="Open Sans"/>
          <w:i/>
          <w:sz w:val="24"/>
        </w:rPr>
      </w:pPr>
    </w:p>
    <w:p w14:paraId="0B311413" w14:textId="77777777" w:rsidR="00FD4692" w:rsidRPr="007C2472" w:rsidRDefault="00FD4692" w:rsidP="007C2472">
      <w:pPr>
        <w:pStyle w:val="Heading2"/>
        <w:rPr>
          <w:rStyle w:val="Strong"/>
        </w:rPr>
      </w:pPr>
      <w:r w:rsidRPr="007C2472">
        <w:rPr>
          <w:rStyle w:val="Strong"/>
        </w:rPr>
        <w:t>Court Governance</w:t>
      </w:r>
    </w:p>
    <w:p w14:paraId="74DBDD44" w14:textId="77777777" w:rsidR="00FD4692" w:rsidRPr="007C2472" w:rsidRDefault="00FD4692" w:rsidP="00FD4692">
      <w:pPr>
        <w:pStyle w:val="ListParagraph"/>
        <w:numPr>
          <w:ilvl w:val="0"/>
          <w:numId w:val="4"/>
        </w:numPr>
        <w:rPr>
          <w:rFonts w:ascii="Open Sans" w:hAnsi="Open Sans" w:cs="Open Sans"/>
          <w:sz w:val="24"/>
        </w:rPr>
      </w:pPr>
      <w:r w:rsidRPr="007C2472">
        <w:rPr>
          <w:rFonts w:ascii="Open Sans" w:hAnsi="Open Sans" w:cs="Open Sans"/>
          <w:sz w:val="24"/>
        </w:rPr>
        <w:t>Define court governance</w:t>
      </w:r>
      <w:r w:rsidR="007411BB" w:rsidRPr="007C2472">
        <w:rPr>
          <w:rFonts w:ascii="Open Sans" w:hAnsi="Open Sans" w:cs="Open Sans"/>
          <w:sz w:val="24"/>
        </w:rPr>
        <w:t xml:space="preserve"> principles and structure</w:t>
      </w:r>
    </w:p>
    <w:p w14:paraId="31C4602B" w14:textId="77777777" w:rsidR="007411BB" w:rsidRPr="007C2472" w:rsidRDefault="007411BB" w:rsidP="007411BB">
      <w:pPr>
        <w:pStyle w:val="ListParagraph"/>
        <w:numPr>
          <w:ilvl w:val="0"/>
          <w:numId w:val="4"/>
        </w:numPr>
        <w:rPr>
          <w:rFonts w:ascii="Open Sans" w:hAnsi="Open Sans" w:cs="Open Sans"/>
          <w:sz w:val="24"/>
        </w:rPr>
      </w:pPr>
      <w:r w:rsidRPr="007C2472">
        <w:rPr>
          <w:rFonts w:ascii="Open Sans" w:hAnsi="Open Sans" w:cs="Open Sans"/>
          <w:sz w:val="24"/>
        </w:rPr>
        <w:t>Identify various organization and governance models, observe and explore their own court organization, and list the inherent complexities of courts as public organizations</w:t>
      </w:r>
    </w:p>
    <w:p w14:paraId="55AA276A" w14:textId="77777777" w:rsidR="00FD4692" w:rsidRPr="007C2472" w:rsidRDefault="00FD4692" w:rsidP="00FD4692">
      <w:pPr>
        <w:pStyle w:val="ListParagraph"/>
        <w:numPr>
          <w:ilvl w:val="0"/>
          <w:numId w:val="4"/>
        </w:numPr>
        <w:rPr>
          <w:rFonts w:ascii="Open Sans" w:hAnsi="Open Sans" w:cs="Open Sans"/>
          <w:sz w:val="24"/>
        </w:rPr>
      </w:pPr>
      <w:r w:rsidRPr="007C2472">
        <w:rPr>
          <w:rFonts w:ascii="Open Sans" w:hAnsi="Open Sans" w:cs="Open Sans"/>
          <w:sz w:val="24"/>
        </w:rPr>
        <w:t>Know the importance of governance and how it is needed for effective leadership</w:t>
      </w:r>
    </w:p>
    <w:p w14:paraId="7BB6E685" w14:textId="77777777" w:rsidR="00FD4692" w:rsidRPr="007C2472" w:rsidRDefault="00FD4692" w:rsidP="00FD4692">
      <w:pPr>
        <w:rPr>
          <w:rFonts w:ascii="Open Sans" w:hAnsi="Open Sans" w:cs="Open Sans"/>
          <w:i/>
          <w:sz w:val="24"/>
        </w:rPr>
      </w:pPr>
    </w:p>
    <w:p w14:paraId="32B6746D" w14:textId="77777777" w:rsidR="00BC462A" w:rsidRPr="007C2472" w:rsidRDefault="007E3C8C" w:rsidP="007C2472">
      <w:pPr>
        <w:pStyle w:val="Heading2"/>
        <w:rPr>
          <w:rStyle w:val="Strong"/>
        </w:rPr>
      </w:pPr>
      <w:r w:rsidRPr="007C2472">
        <w:rPr>
          <w:rStyle w:val="Strong"/>
        </w:rPr>
        <w:t>Caseflow</w:t>
      </w:r>
      <w:r w:rsidR="0009092B" w:rsidRPr="007C2472">
        <w:rPr>
          <w:rStyle w:val="Strong"/>
        </w:rPr>
        <w:t xml:space="preserve"> </w:t>
      </w:r>
      <w:r w:rsidR="00FD4692" w:rsidRPr="007C2472">
        <w:rPr>
          <w:rStyle w:val="Strong"/>
        </w:rPr>
        <w:t>and Workflow</w:t>
      </w:r>
    </w:p>
    <w:p w14:paraId="1C9D5A08" w14:textId="77777777" w:rsidR="00BC462A" w:rsidRPr="007C2472" w:rsidRDefault="00BC462A" w:rsidP="00BC462A">
      <w:pPr>
        <w:pStyle w:val="ListParagraph"/>
        <w:numPr>
          <w:ilvl w:val="0"/>
          <w:numId w:val="1"/>
        </w:numPr>
        <w:rPr>
          <w:rFonts w:ascii="Open Sans" w:hAnsi="Open Sans" w:cs="Open Sans"/>
          <w:sz w:val="24"/>
        </w:rPr>
      </w:pPr>
      <w:r w:rsidRPr="007C2472">
        <w:rPr>
          <w:rFonts w:ascii="Open Sans" w:hAnsi="Open Sans" w:cs="Open Sans"/>
          <w:sz w:val="24"/>
        </w:rPr>
        <w:t xml:space="preserve">Define </w:t>
      </w:r>
      <w:proofErr w:type="spellStart"/>
      <w:r w:rsidRPr="007C2472">
        <w:rPr>
          <w:rFonts w:ascii="Open Sans" w:hAnsi="Open Sans" w:cs="Open Sans"/>
          <w:sz w:val="24"/>
        </w:rPr>
        <w:t>caseflow</w:t>
      </w:r>
      <w:proofErr w:type="spellEnd"/>
      <w:r w:rsidRPr="007C2472">
        <w:rPr>
          <w:rFonts w:ascii="Open Sans" w:hAnsi="Open Sans" w:cs="Open Sans"/>
          <w:sz w:val="24"/>
        </w:rPr>
        <w:t xml:space="preserve"> management and why it is important</w:t>
      </w:r>
    </w:p>
    <w:p w14:paraId="5B93B5FA" w14:textId="77777777" w:rsidR="00BC462A" w:rsidRPr="007C2472" w:rsidRDefault="00BC462A" w:rsidP="00BC462A">
      <w:pPr>
        <w:pStyle w:val="ListParagraph"/>
        <w:numPr>
          <w:ilvl w:val="0"/>
          <w:numId w:val="1"/>
        </w:numPr>
        <w:rPr>
          <w:rFonts w:ascii="Open Sans" w:hAnsi="Open Sans" w:cs="Open Sans"/>
          <w:sz w:val="24"/>
        </w:rPr>
      </w:pPr>
      <w:r w:rsidRPr="007C2472">
        <w:rPr>
          <w:rFonts w:ascii="Open Sans" w:hAnsi="Open Sans" w:cs="Open Sans"/>
          <w:sz w:val="24"/>
        </w:rPr>
        <w:t>Identify system wide caseflow practices and court polices and evaluate strengths, weaknesses, and areas for opportunities for improvement</w:t>
      </w:r>
    </w:p>
    <w:p w14:paraId="4CB92630" w14:textId="77777777" w:rsidR="00BC462A" w:rsidRPr="007C2472" w:rsidRDefault="00BC462A" w:rsidP="00BC462A">
      <w:pPr>
        <w:pStyle w:val="ListParagraph"/>
        <w:numPr>
          <w:ilvl w:val="0"/>
          <w:numId w:val="1"/>
        </w:numPr>
        <w:rPr>
          <w:rFonts w:ascii="Open Sans" w:hAnsi="Open Sans" w:cs="Open Sans"/>
          <w:sz w:val="24"/>
        </w:rPr>
      </w:pPr>
      <w:r w:rsidRPr="007C2472">
        <w:rPr>
          <w:rFonts w:ascii="Open Sans" w:hAnsi="Open Sans" w:cs="Open Sans"/>
          <w:sz w:val="24"/>
        </w:rPr>
        <w:t>Lead a learning organization by changing mindsets, mentoring staff and leading change</w:t>
      </w:r>
    </w:p>
    <w:p w14:paraId="75FAEEA1" w14:textId="77777777" w:rsidR="00BC462A" w:rsidRPr="007C2472" w:rsidRDefault="00BC462A" w:rsidP="00FD4692">
      <w:pPr>
        <w:rPr>
          <w:rFonts w:ascii="Open Sans" w:hAnsi="Open Sans" w:cs="Open Sans"/>
          <w:sz w:val="24"/>
        </w:rPr>
      </w:pPr>
    </w:p>
    <w:p w14:paraId="36A1859C" w14:textId="77777777" w:rsidR="00FD4692" w:rsidRPr="007C2472" w:rsidRDefault="00FD4692" w:rsidP="007C2472">
      <w:pPr>
        <w:pStyle w:val="Heading2"/>
        <w:rPr>
          <w:rStyle w:val="Strong"/>
        </w:rPr>
      </w:pPr>
      <w:r w:rsidRPr="007C2472">
        <w:rPr>
          <w:rStyle w:val="Strong"/>
        </w:rPr>
        <w:t>Operation Management:</w:t>
      </w:r>
    </w:p>
    <w:p w14:paraId="6D8F7388" w14:textId="77777777" w:rsidR="00FD4692" w:rsidRPr="007C2472" w:rsidRDefault="00FD4692" w:rsidP="00FD4692">
      <w:pPr>
        <w:pStyle w:val="ListParagraph"/>
        <w:numPr>
          <w:ilvl w:val="0"/>
          <w:numId w:val="5"/>
        </w:numPr>
        <w:rPr>
          <w:rFonts w:ascii="Open Sans" w:hAnsi="Open Sans" w:cs="Open Sans"/>
          <w:sz w:val="24"/>
        </w:rPr>
      </w:pPr>
      <w:r w:rsidRPr="007C2472">
        <w:rPr>
          <w:rFonts w:ascii="Open Sans" w:hAnsi="Open Sans" w:cs="Open Sans"/>
          <w:sz w:val="24"/>
        </w:rPr>
        <w:t>Recognize the role of operations management within the court organization</w:t>
      </w:r>
    </w:p>
    <w:p w14:paraId="33501BA6" w14:textId="77777777" w:rsidR="00FD4692" w:rsidRPr="007C2472" w:rsidRDefault="00FD4692" w:rsidP="00FD4692">
      <w:pPr>
        <w:pStyle w:val="ListParagraph"/>
        <w:numPr>
          <w:ilvl w:val="0"/>
          <w:numId w:val="5"/>
        </w:numPr>
        <w:rPr>
          <w:rFonts w:ascii="Open Sans" w:hAnsi="Open Sans" w:cs="Open Sans"/>
          <w:sz w:val="24"/>
        </w:rPr>
      </w:pPr>
      <w:r w:rsidRPr="007C2472">
        <w:rPr>
          <w:rFonts w:ascii="Open Sans" w:hAnsi="Open Sans" w:cs="Open Sans"/>
          <w:sz w:val="24"/>
        </w:rPr>
        <w:t>Identify court operations services and programs</w:t>
      </w:r>
    </w:p>
    <w:p w14:paraId="234170DE" w14:textId="77777777" w:rsidR="00FD4692" w:rsidRPr="007C2472" w:rsidRDefault="00FD4692" w:rsidP="00FD4692">
      <w:pPr>
        <w:pStyle w:val="ListParagraph"/>
        <w:numPr>
          <w:ilvl w:val="0"/>
          <w:numId w:val="5"/>
        </w:numPr>
        <w:rPr>
          <w:rFonts w:ascii="Open Sans" w:hAnsi="Open Sans" w:cs="Open Sans"/>
          <w:sz w:val="24"/>
        </w:rPr>
      </w:pPr>
      <w:r w:rsidRPr="007C2472">
        <w:rPr>
          <w:rFonts w:ascii="Open Sans" w:hAnsi="Open Sans" w:cs="Open Sans"/>
          <w:sz w:val="24"/>
        </w:rPr>
        <w:t>Understand the various infrastructure and support needed in court organizations</w:t>
      </w:r>
    </w:p>
    <w:p w14:paraId="2093CC04" w14:textId="77777777" w:rsidR="00FD4692" w:rsidRPr="007C2472" w:rsidRDefault="00FD4692" w:rsidP="00FD4692">
      <w:pPr>
        <w:rPr>
          <w:rFonts w:ascii="Open Sans" w:hAnsi="Open Sans" w:cs="Open Sans"/>
          <w:sz w:val="24"/>
        </w:rPr>
      </w:pPr>
    </w:p>
    <w:p w14:paraId="61068759" w14:textId="77777777" w:rsidR="00145CE6" w:rsidRPr="007C2472" w:rsidRDefault="00145CE6">
      <w:pPr>
        <w:rPr>
          <w:rFonts w:ascii="Open Sans" w:hAnsi="Open Sans" w:cs="Open Sans"/>
          <w:i/>
          <w:sz w:val="24"/>
        </w:rPr>
      </w:pPr>
      <w:r w:rsidRPr="007C2472">
        <w:rPr>
          <w:rFonts w:ascii="Open Sans" w:hAnsi="Open Sans" w:cs="Open Sans"/>
          <w:i/>
          <w:sz w:val="24"/>
        </w:rPr>
        <w:br w:type="page"/>
      </w:r>
    </w:p>
    <w:p w14:paraId="52834FA0" w14:textId="77777777" w:rsidR="00FD4692" w:rsidRPr="007C2472" w:rsidRDefault="00FD4692" w:rsidP="007C2472">
      <w:pPr>
        <w:pStyle w:val="Heading2"/>
        <w:rPr>
          <w:rStyle w:val="Strong"/>
        </w:rPr>
      </w:pPr>
      <w:r w:rsidRPr="007C2472">
        <w:rPr>
          <w:rStyle w:val="Strong"/>
        </w:rPr>
        <w:lastRenderedPageBreak/>
        <w:t>Public Relations</w:t>
      </w:r>
    </w:p>
    <w:p w14:paraId="1292955A" w14:textId="77777777" w:rsidR="00FD4692" w:rsidRPr="007C2472" w:rsidRDefault="007411BB" w:rsidP="00FD4692">
      <w:pPr>
        <w:pStyle w:val="ListParagraph"/>
        <w:numPr>
          <w:ilvl w:val="0"/>
          <w:numId w:val="10"/>
        </w:numPr>
        <w:rPr>
          <w:rFonts w:ascii="Open Sans" w:hAnsi="Open Sans" w:cs="Open Sans"/>
          <w:sz w:val="24"/>
        </w:rPr>
      </w:pPr>
      <w:r w:rsidRPr="007C2472">
        <w:rPr>
          <w:rFonts w:ascii="Open Sans" w:hAnsi="Open Sans" w:cs="Open Sans"/>
          <w:sz w:val="24"/>
        </w:rPr>
        <w:t xml:space="preserve">Understand the </w:t>
      </w:r>
      <w:proofErr w:type="gramStart"/>
      <w:r w:rsidRPr="007C2472">
        <w:rPr>
          <w:rFonts w:ascii="Open Sans" w:hAnsi="Open Sans" w:cs="Open Sans"/>
          <w:sz w:val="24"/>
        </w:rPr>
        <w:t>courts</w:t>
      </w:r>
      <w:proofErr w:type="gramEnd"/>
      <w:r w:rsidRPr="007C2472">
        <w:rPr>
          <w:rFonts w:ascii="Open Sans" w:hAnsi="Open Sans" w:cs="Open Sans"/>
          <w:sz w:val="24"/>
        </w:rPr>
        <w:t xml:space="preserve"> role in public relations</w:t>
      </w:r>
    </w:p>
    <w:p w14:paraId="1C786A93" w14:textId="77777777" w:rsidR="007411BB" w:rsidRPr="007C2472" w:rsidRDefault="007411BB" w:rsidP="00FD4692">
      <w:pPr>
        <w:pStyle w:val="ListParagraph"/>
        <w:numPr>
          <w:ilvl w:val="0"/>
          <w:numId w:val="10"/>
        </w:numPr>
        <w:rPr>
          <w:rFonts w:ascii="Open Sans" w:hAnsi="Open Sans" w:cs="Open Sans"/>
          <w:sz w:val="24"/>
        </w:rPr>
      </w:pPr>
      <w:r w:rsidRPr="007C2472">
        <w:rPr>
          <w:rFonts w:ascii="Open Sans" w:hAnsi="Open Sans" w:cs="Open Sans"/>
          <w:sz w:val="24"/>
        </w:rPr>
        <w:t xml:space="preserve">Identify and recognize the challenges facing courts today in relation to </w:t>
      </w:r>
      <w:r w:rsidR="0097351F" w:rsidRPr="007C2472">
        <w:rPr>
          <w:rFonts w:ascii="Open Sans" w:hAnsi="Open Sans" w:cs="Open Sans"/>
          <w:sz w:val="24"/>
        </w:rPr>
        <w:t xml:space="preserve">its </w:t>
      </w:r>
      <w:r w:rsidRPr="007C2472">
        <w:rPr>
          <w:rFonts w:ascii="Open Sans" w:hAnsi="Open Sans" w:cs="Open Sans"/>
          <w:sz w:val="24"/>
        </w:rPr>
        <w:t xml:space="preserve">ability to discharge </w:t>
      </w:r>
      <w:r w:rsidR="0097351F" w:rsidRPr="007C2472">
        <w:rPr>
          <w:rFonts w:ascii="Open Sans" w:hAnsi="Open Sans" w:cs="Open Sans"/>
          <w:sz w:val="24"/>
        </w:rPr>
        <w:t>the</w:t>
      </w:r>
      <w:r w:rsidRPr="007C2472">
        <w:rPr>
          <w:rFonts w:ascii="Open Sans" w:hAnsi="Open Sans" w:cs="Open Sans"/>
          <w:sz w:val="24"/>
        </w:rPr>
        <w:t xml:space="preserve"> constitutional mandate to uphold the rule of Law and the public’s interest in and right to information</w:t>
      </w:r>
    </w:p>
    <w:p w14:paraId="529D4AD0" w14:textId="77777777" w:rsidR="0097351F" w:rsidRPr="007C2472" w:rsidRDefault="0097351F" w:rsidP="00FD4692">
      <w:pPr>
        <w:pStyle w:val="ListParagraph"/>
        <w:numPr>
          <w:ilvl w:val="0"/>
          <w:numId w:val="10"/>
        </w:numPr>
        <w:rPr>
          <w:rFonts w:ascii="Open Sans" w:hAnsi="Open Sans" w:cs="Open Sans"/>
          <w:sz w:val="24"/>
        </w:rPr>
      </w:pPr>
      <w:r w:rsidRPr="007C2472">
        <w:rPr>
          <w:rFonts w:ascii="Open Sans" w:hAnsi="Open Sans" w:cs="Open Sans"/>
          <w:sz w:val="24"/>
        </w:rPr>
        <w:t>Understand the changing definition of media and the involvement of social media platforms</w:t>
      </w:r>
    </w:p>
    <w:p w14:paraId="774BFD5A" w14:textId="77777777" w:rsidR="00FD4692" w:rsidRPr="007C2472" w:rsidRDefault="00FD4692" w:rsidP="00FD4692">
      <w:pPr>
        <w:rPr>
          <w:rFonts w:ascii="Open Sans" w:hAnsi="Open Sans" w:cs="Open Sans"/>
          <w:sz w:val="24"/>
        </w:rPr>
      </w:pPr>
    </w:p>
    <w:p w14:paraId="39436633" w14:textId="77777777" w:rsidR="00FD4692" w:rsidRPr="007C2472" w:rsidRDefault="00FD4692" w:rsidP="007C2472">
      <w:pPr>
        <w:pStyle w:val="Heading2"/>
        <w:rPr>
          <w:rStyle w:val="Strong"/>
        </w:rPr>
      </w:pPr>
      <w:r w:rsidRPr="007C2472">
        <w:rPr>
          <w:rStyle w:val="Strong"/>
        </w:rPr>
        <w:t>Educational Development</w:t>
      </w:r>
    </w:p>
    <w:p w14:paraId="69B479C8" w14:textId="77777777" w:rsidR="00FD4692" w:rsidRPr="007C2472" w:rsidRDefault="0097351F" w:rsidP="00FD4692">
      <w:pPr>
        <w:pStyle w:val="ListParagraph"/>
        <w:numPr>
          <w:ilvl w:val="0"/>
          <w:numId w:val="10"/>
        </w:numPr>
        <w:rPr>
          <w:rFonts w:ascii="Open Sans" w:hAnsi="Open Sans" w:cs="Open Sans"/>
          <w:sz w:val="24"/>
        </w:rPr>
      </w:pPr>
      <w:r w:rsidRPr="007C2472">
        <w:rPr>
          <w:rFonts w:ascii="Open Sans" w:hAnsi="Open Sans" w:cs="Open Sans"/>
          <w:sz w:val="24"/>
        </w:rPr>
        <w:t>Define why education is important as a tool for growth in the court system</w:t>
      </w:r>
    </w:p>
    <w:p w14:paraId="4BB0E3E5" w14:textId="77777777" w:rsidR="0097351F" w:rsidRPr="007C2472" w:rsidRDefault="0097351F" w:rsidP="00FD4692">
      <w:pPr>
        <w:pStyle w:val="ListParagraph"/>
        <w:numPr>
          <w:ilvl w:val="0"/>
          <w:numId w:val="10"/>
        </w:numPr>
        <w:rPr>
          <w:rFonts w:ascii="Open Sans" w:hAnsi="Open Sans" w:cs="Open Sans"/>
          <w:sz w:val="24"/>
        </w:rPr>
      </w:pPr>
      <w:r w:rsidRPr="007C2472">
        <w:rPr>
          <w:rFonts w:ascii="Open Sans" w:hAnsi="Open Sans" w:cs="Open Sans"/>
          <w:sz w:val="24"/>
        </w:rPr>
        <w:t>Identify the available resources, support, and need for educational development with the court organization</w:t>
      </w:r>
    </w:p>
    <w:p w14:paraId="5C2393CB" w14:textId="77777777" w:rsidR="0097351F" w:rsidRPr="007C2472" w:rsidRDefault="0097351F" w:rsidP="00FD4692">
      <w:pPr>
        <w:pStyle w:val="ListParagraph"/>
        <w:numPr>
          <w:ilvl w:val="0"/>
          <w:numId w:val="10"/>
        </w:numPr>
        <w:rPr>
          <w:rFonts w:ascii="Open Sans" w:hAnsi="Open Sans" w:cs="Open Sans"/>
          <w:sz w:val="24"/>
        </w:rPr>
      </w:pPr>
      <w:r w:rsidRPr="007C2472">
        <w:rPr>
          <w:rFonts w:ascii="Open Sans" w:hAnsi="Open Sans" w:cs="Open Sans"/>
          <w:sz w:val="24"/>
        </w:rPr>
        <w:t>Understand adult education principles</w:t>
      </w:r>
    </w:p>
    <w:p w14:paraId="5BE9B726" w14:textId="77777777" w:rsidR="00FD4692" w:rsidRPr="007C2472" w:rsidRDefault="00FD4692" w:rsidP="00FD4692">
      <w:pPr>
        <w:rPr>
          <w:rFonts w:ascii="Open Sans" w:hAnsi="Open Sans" w:cs="Open Sans"/>
          <w:sz w:val="24"/>
        </w:rPr>
      </w:pPr>
    </w:p>
    <w:p w14:paraId="302415EE" w14:textId="77777777" w:rsidR="00FD4692" w:rsidRPr="007C2472" w:rsidRDefault="00FD4692" w:rsidP="007C2472">
      <w:pPr>
        <w:pStyle w:val="Heading2"/>
        <w:rPr>
          <w:rStyle w:val="Strong"/>
        </w:rPr>
      </w:pPr>
      <w:r w:rsidRPr="007C2472">
        <w:rPr>
          <w:rStyle w:val="Strong"/>
        </w:rPr>
        <w:t>Workforce Management</w:t>
      </w:r>
    </w:p>
    <w:p w14:paraId="736A1F3A" w14:textId="77777777" w:rsidR="00FD4692" w:rsidRPr="007C2472" w:rsidRDefault="00046A32" w:rsidP="00FD4692">
      <w:pPr>
        <w:pStyle w:val="ListParagraph"/>
        <w:numPr>
          <w:ilvl w:val="0"/>
          <w:numId w:val="10"/>
        </w:numPr>
        <w:rPr>
          <w:rFonts w:ascii="Open Sans" w:hAnsi="Open Sans" w:cs="Open Sans"/>
          <w:sz w:val="24"/>
        </w:rPr>
      </w:pPr>
      <w:r w:rsidRPr="007C2472">
        <w:rPr>
          <w:rFonts w:ascii="Open Sans" w:hAnsi="Open Sans" w:cs="Open Sans"/>
          <w:sz w:val="24"/>
        </w:rPr>
        <w:t>Define the components of workforce management</w:t>
      </w:r>
    </w:p>
    <w:p w14:paraId="493CF71F" w14:textId="77777777" w:rsidR="00046A32" w:rsidRPr="007C2472" w:rsidRDefault="00046A32" w:rsidP="00046A32">
      <w:pPr>
        <w:pStyle w:val="ListParagraph"/>
        <w:numPr>
          <w:ilvl w:val="1"/>
          <w:numId w:val="10"/>
        </w:numPr>
        <w:rPr>
          <w:rFonts w:ascii="Open Sans" w:hAnsi="Open Sans" w:cs="Open Sans"/>
          <w:sz w:val="24"/>
        </w:rPr>
      </w:pPr>
      <w:r w:rsidRPr="007C2472">
        <w:rPr>
          <w:rFonts w:ascii="Open Sans" w:hAnsi="Open Sans" w:cs="Open Sans"/>
          <w:sz w:val="24"/>
        </w:rPr>
        <w:t>NOTE: Specific components of workforce management could be highlighted more in-depth during this session (onboarding, performance management, staff development, employee satisfaction, etc.)</w:t>
      </w:r>
    </w:p>
    <w:p w14:paraId="42E12E43" w14:textId="77777777" w:rsidR="00046A32" w:rsidRPr="007C2472" w:rsidRDefault="00046A32" w:rsidP="00FD4692">
      <w:pPr>
        <w:pStyle w:val="ListParagraph"/>
        <w:numPr>
          <w:ilvl w:val="0"/>
          <w:numId w:val="10"/>
        </w:numPr>
        <w:rPr>
          <w:rFonts w:ascii="Open Sans" w:hAnsi="Open Sans" w:cs="Open Sans"/>
          <w:sz w:val="24"/>
        </w:rPr>
      </w:pPr>
      <w:r w:rsidRPr="007C2472">
        <w:rPr>
          <w:rFonts w:ascii="Open Sans" w:hAnsi="Open Sans" w:cs="Open Sans"/>
          <w:sz w:val="24"/>
        </w:rPr>
        <w:t>Identify appropriate methods and gaps in relation to workforce management with the court system</w:t>
      </w:r>
    </w:p>
    <w:p w14:paraId="53B89D8D" w14:textId="77777777" w:rsidR="00FD4692" w:rsidRPr="007C2472" w:rsidRDefault="00FD4692" w:rsidP="00FD4692">
      <w:pPr>
        <w:rPr>
          <w:rFonts w:ascii="Open Sans" w:hAnsi="Open Sans" w:cs="Open Sans"/>
          <w:sz w:val="24"/>
        </w:rPr>
      </w:pPr>
    </w:p>
    <w:p w14:paraId="6C810290" w14:textId="77777777" w:rsidR="00FD4692" w:rsidRPr="007C2472" w:rsidRDefault="00FD4692" w:rsidP="007C2472">
      <w:pPr>
        <w:pStyle w:val="Heading2"/>
        <w:rPr>
          <w:rStyle w:val="Strong"/>
        </w:rPr>
      </w:pPr>
      <w:r w:rsidRPr="007C2472">
        <w:rPr>
          <w:rStyle w:val="Strong"/>
        </w:rPr>
        <w:t>Ethics</w:t>
      </w:r>
    </w:p>
    <w:p w14:paraId="2C4C2E13" w14:textId="77777777" w:rsidR="00FD4692" w:rsidRPr="007C2472" w:rsidRDefault="00046A32" w:rsidP="00FD4692">
      <w:pPr>
        <w:pStyle w:val="ListParagraph"/>
        <w:numPr>
          <w:ilvl w:val="0"/>
          <w:numId w:val="10"/>
        </w:numPr>
        <w:rPr>
          <w:rFonts w:ascii="Open Sans" w:hAnsi="Open Sans" w:cs="Open Sans"/>
          <w:sz w:val="24"/>
        </w:rPr>
      </w:pPr>
      <w:r w:rsidRPr="007C2472">
        <w:rPr>
          <w:rFonts w:ascii="Open Sans" w:hAnsi="Open Sans" w:cs="Open Sans"/>
          <w:sz w:val="24"/>
        </w:rPr>
        <w:t xml:space="preserve">Define ethics and why it is important </w:t>
      </w:r>
    </w:p>
    <w:p w14:paraId="019047C7" w14:textId="77777777" w:rsidR="00046A32" w:rsidRPr="007C2472" w:rsidRDefault="00046A32" w:rsidP="00FD4692">
      <w:pPr>
        <w:pStyle w:val="ListParagraph"/>
        <w:numPr>
          <w:ilvl w:val="0"/>
          <w:numId w:val="10"/>
        </w:numPr>
        <w:rPr>
          <w:rFonts w:ascii="Open Sans" w:hAnsi="Open Sans" w:cs="Open Sans"/>
          <w:sz w:val="24"/>
        </w:rPr>
      </w:pPr>
      <w:r w:rsidRPr="007C2472">
        <w:rPr>
          <w:rFonts w:ascii="Open Sans" w:hAnsi="Open Sans" w:cs="Open Sans"/>
          <w:sz w:val="24"/>
        </w:rPr>
        <w:t>Identify differences in ethics codes, their own court’s code and other codes, model codes and some from specific states and courts</w:t>
      </w:r>
    </w:p>
    <w:p w14:paraId="171E4B9A" w14:textId="77777777" w:rsidR="00046A32" w:rsidRPr="007C2472" w:rsidRDefault="00046A32" w:rsidP="00FD4692">
      <w:pPr>
        <w:pStyle w:val="ListParagraph"/>
        <w:numPr>
          <w:ilvl w:val="0"/>
          <w:numId w:val="10"/>
        </w:numPr>
        <w:rPr>
          <w:rFonts w:ascii="Open Sans" w:hAnsi="Open Sans" w:cs="Open Sans"/>
          <w:sz w:val="24"/>
        </w:rPr>
      </w:pPr>
      <w:r w:rsidRPr="007C2472">
        <w:rPr>
          <w:rFonts w:ascii="Open Sans" w:hAnsi="Open Sans" w:cs="Open Sans"/>
          <w:sz w:val="24"/>
        </w:rPr>
        <w:t>Evaluate the degree of knowledge and commitment staff and court officials have toward their court’s ethics code</w:t>
      </w:r>
    </w:p>
    <w:p w14:paraId="0047102B" w14:textId="77777777" w:rsidR="00FD4692" w:rsidRPr="007C2472" w:rsidRDefault="00FD4692" w:rsidP="00FD4692">
      <w:pPr>
        <w:rPr>
          <w:rFonts w:ascii="Open Sans" w:hAnsi="Open Sans" w:cs="Open Sans"/>
          <w:sz w:val="24"/>
        </w:rPr>
      </w:pPr>
    </w:p>
    <w:p w14:paraId="4143E998" w14:textId="77777777" w:rsidR="00FD4692" w:rsidRPr="007C2472" w:rsidRDefault="00FD4692" w:rsidP="007C2472">
      <w:pPr>
        <w:pStyle w:val="Heading2"/>
        <w:rPr>
          <w:rStyle w:val="Strong"/>
        </w:rPr>
      </w:pPr>
      <w:r w:rsidRPr="007C2472">
        <w:rPr>
          <w:rStyle w:val="Strong"/>
        </w:rPr>
        <w:t>Budget and Fiscal Management</w:t>
      </w:r>
    </w:p>
    <w:p w14:paraId="6565559B" w14:textId="77777777" w:rsidR="00BC462A" w:rsidRPr="007C2472" w:rsidRDefault="00046A32" w:rsidP="00FD4692">
      <w:pPr>
        <w:pStyle w:val="ListParagraph"/>
        <w:numPr>
          <w:ilvl w:val="0"/>
          <w:numId w:val="10"/>
        </w:numPr>
        <w:rPr>
          <w:rFonts w:ascii="Open Sans" w:hAnsi="Open Sans" w:cs="Open Sans"/>
          <w:sz w:val="24"/>
        </w:rPr>
      </w:pPr>
      <w:r w:rsidRPr="007C2472">
        <w:rPr>
          <w:rFonts w:ascii="Open Sans" w:hAnsi="Open Sans" w:cs="Open Sans"/>
          <w:sz w:val="24"/>
        </w:rPr>
        <w:t>Define budget and fiscal management and why it is important</w:t>
      </w:r>
    </w:p>
    <w:p w14:paraId="7B9202A2" w14:textId="77777777" w:rsidR="00046A32" w:rsidRPr="007C2472" w:rsidRDefault="00145CE6" w:rsidP="00FD4692">
      <w:pPr>
        <w:pStyle w:val="ListParagraph"/>
        <w:numPr>
          <w:ilvl w:val="0"/>
          <w:numId w:val="10"/>
        </w:numPr>
        <w:rPr>
          <w:rFonts w:ascii="Open Sans" w:hAnsi="Open Sans" w:cs="Open Sans"/>
          <w:sz w:val="24"/>
        </w:rPr>
      </w:pPr>
      <w:r w:rsidRPr="007C2472">
        <w:rPr>
          <w:rFonts w:ascii="Open Sans" w:hAnsi="Open Sans" w:cs="Open Sans"/>
          <w:sz w:val="24"/>
        </w:rPr>
        <w:t>Understand basic accounting principles, how to create a budget, and develop justification for budgetary needs.</w:t>
      </w:r>
    </w:p>
    <w:p w14:paraId="2B7BED33" w14:textId="77777777" w:rsidR="00FD4692" w:rsidRPr="007C2472" w:rsidRDefault="00FD4692">
      <w:pPr>
        <w:rPr>
          <w:rFonts w:ascii="Open Sans" w:hAnsi="Open Sans" w:cs="Open Sans"/>
          <w:i/>
          <w:sz w:val="24"/>
        </w:rPr>
      </w:pPr>
    </w:p>
    <w:p w14:paraId="4C478A2E" w14:textId="77777777" w:rsidR="008E08A3" w:rsidRPr="007C2472" w:rsidRDefault="007E3C8C" w:rsidP="007C2472">
      <w:pPr>
        <w:pStyle w:val="Heading2"/>
        <w:rPr>
          <w:rStyle w:val="Strong"/>
        </w:rPr>
      </w:pPr>
      <w:r w:rsidRPr="007C2472">
        <w:rPr>
          <w:rStyle w:val="Strong"/>
        </w:rPr>
        <w:t>Accountability</w:t>
      </w:r>
      <w:r w:rsidR="0009092B" w:rsidRPr="007C2472">
        <w:rPr>
          <w:rStyle w:val="Strong"/>
        </w:rPr>
        <w:t>, and Court Performance:</w:t>
      </w:r>
    </w:p>
    <w:p w14:paraId="6F8CD994" w14:textId="77777777" w:rsidR="007E3C8C" w:rsidRPr="007C2472" w:rsidRDefault="007E3C8C" w:rsidP="007847F3">
      <w:pPr>
        <w:pStyle w:val="ListParagraph"/>
        <w:numPr>
          <w:ilvl w:val="0"/>
          <w:numId w:val="1"/>
        </w:numPr>
        <w:rPr>
          <w:rFonts w:ascii="Open Sans" w:hAnsi="Open Sans" w:cs="Open Sans"/>
          <w:sz w:val="24"/>
        </w:rPr>
      </w:pPr>
      <w:r w:rsidRPr="007C2472">
        <w:rPr>
          <w:rFonts w:ascii="Open Sans" w:hAnsi="Open Sans" w:cs="Open Sans"/>
          <w:sz w:val="24"/>
        </w:rPr>
        <w:t>Define</w:t>
      </w:r>
      <w:r w:rsidR="006F1583" w:rsidRPr="007C2472">
        <w:rPr>
          <w:rFonts w:ascii="Open Sans" w:hAnsi="Open Sans" w:cs="Open Sans"/>
          <w:sz w:val="24"/>
        </w:rPr>
        <w:t xml:space="preserve"> court account</w:t>
      </w:r>
      <w:r w:rsidR="00515EB1" w:rsidRPr="007C2472">
        <w:rPr>
          <w:rFonts w:ascii="Open Sans" w:hAnsi="Open Sans" w:cs="Open Sans"/>
          <w:sz w:val="24"/>
        </w:rPr>
        <w:t>ability and why it is important</w:t>
      </w:r>
    </w:p>
    <w:p w14:paraId="0983FEED" w14:textId="77777777" w:rsidR="007E3C8C" w:rsidRPr="007C2472" w:rsidRDefault="000F294B" w:rsidP="006F1583">
      <w:pPr>
        <w:pStyle w:val="ListParagraph"/>
        <w:numPr>
          <w:ilvl w:val="0"/>
          <w:numId w:val="1"/>
        </w:numPr>
        <w:rPr>
          <w:rFonts w:ascii="Open Sans" w:hAnsi="Open Sans" w:cs="Open Sans"/>
          <w:sz w:val="24"/>
        </w:rPr>
      </w:pPr>
      <w:r w:rsidRPr="007C2472">
        <w:rPr>
          <w:rFonts w:ascii="Open Sans" w:hAnsi="Open Sans" w:cs="Open Sans"/>
          <w:sz w:val="24"/>
        </w:rPr>
        <w:t>Utilize court performance measurement tools and practices to identify, design, and address the effectiveness of caseflow plans, practices, and policies</w:t>
      </w:r>
    </w:p>
    <w:p w14:paraId="27D77CD3" w14:textId="77777777" w:rsidR="00BC462A" w:rsidRPr="007C2472" w:rsidRDefault="00BC462A" w:rsidP="00BC462A">
      <w:pPr>
        <w:pStyle w:val="ListParagraph"/>
        <w:numPr>
          <w:ilvl w:val="0"/>
          <w:numId w:val="1"/>
        </w:numPr>
        <w:rPr>
          <w:rFonts w:ascii="Open Sans" w:hAnsi="Open Sans" w:cs="Open Sans"/>
          <w:sz w:val="24"/>
        </w:rPr>
      </w:pPr>
      <w:r w:rsidRPr="007C2472">
        <w:rPr>
          <w:rFonts w:ascii="Open Sans" w:hAnsi="Open Sans" w:cs="Open Sans"/>
          <w:sz w:val="24"/>
        </w:rPr>
        <w:t>Lead a learning organization by changing mindsets, mentoring staff and leading change</w:t>
      </w:r>
    </w:p>
    <w:p w14:paraId="10DC835F" w14:textId="77777777" w:rsidR="006F1583" w:rsidRPr="007C2472" w:rsidRDefault="006F1583" w:rsidP="006F1583">
      <w:pPr>
        <w:rPr>
          <w:rFonts w:ascii="Open Sans" w:hAnsi="Open Sans" w:cs="Open Sans"/>
          <w:sz w:val="24"/>
        </w:rPr>
      </w:pPr>
    </w:p>
    <w:p w14:paraId="76A88962" w14:textId="77777777" w:rsidR="00BC462A" w:rsidRPr="007C2472" w:rsidRDefault="00BC462A">
      <w:pPr>
        <w:rPr>
          <w:rFonts w:ascii="Open Sans" w:hAnsi="Open Sans" w:cs="Open Sans"/>
          <w:sz w:val="24"/>
        </w:rPr>
      </w:pPr>
    </w:p>
    <w:p w14:paraId="3AAB6572" w14:textId="77777777" w:rsidR="00303CF6" w:rsidRPr="007C2472" w:rsidRDefault="00303CF6">
      <w:pPr>
        <w:rPr>
          <w:rFonts w:ascii="Open Sans" w:hAnsi="Open Sans" w:cs="Open Sans"/>
          <w:sz w:val="24"/>
        </w:rPr>
      </w:pPr>
      <w:r w:rsidRPr="007C2472">
        <w:rPr>
          <w:rFonts w:ascii="Open Sans" w:hAnsi="Open Sans" w:cs="Open Sans"/>
          <w:sz w:val="24"/>
        </w:rPr>
        <w:br w:type="page"/>
      </w:r>
    </w:p>
    <w:p w14:paraId="24A3F06A" w14:textId="196C3B8A" w:rsidR="00DB4A3D" w:rsidRPr="007C2472" w:rsidRDefault="00DB4A3D" w:rsidP="007316C6">
      <w:pPr>
        <w:jc w:val="center"/>
        <w:rPr>
          <w:rFonts w:ascii="Open Sans" w:hAnsi="Open Sans" w:cs="Open Sans"/>
          <w:b/>
          <w:i/>
          <w:iCs/>
          <w:sz w:val="36"/>
        </w:rPr>
      </w:pPr>
      <w:r w:rsidRPr="007C2472">
        <w:rPr>
          <w:rFonts w:ascii="Open Sans" w:hAnsi="Open Sans" w:cs="Open Sans"/>
          <w:b/>
          <w:noProof/>
          <w:sz w:val="36"/>
        </w:rPr>
        <w:lastRenderedPageBreak/>
        <w:drawing>
          <wp:anchor distT="0" distB="0" distL="114300" distR="114300" simplePos="0" relativeHeight="251661312" behindDoc="0" locked="0" layoutInCell="1" allowOverlap="1" wp14:anchorId="4F1925AE" wp14:editId="3FE8B042">
            <wp:simplePos x="0" y="0"/>
            <wp:positionH relativeFrom="column">
              <wp:posOffset>1838325</wp:posOffset>
            </wp:positionH>
            <wp:positionV relativeFrom="paragraph">
              <wp:posOffset>0</wp:posOffset>
            </wp:positionV>
            <wp:extent cx="3135513" cy="757003"/>
            <wp:effectExtent l="0" t="0" r="8255" b="5080"/>
            <wp:wrapSquare wrapText="bothSides"/>
            <wp:docPr id="1837363110"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3110" name="Picture 1" descr="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513" cy="757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472">
        <w:rPr>
          <w:rFonts w:ascii="Open Sans" w:hAnsi="Open Sans" w:cs="Open Sans"/>
          <w:b/>
          <w:sz w:val="36"/>
        </w:rPr>
        <w:br w:type="textWrapping" w:clear="all"/>
        <w:t xml:space="preserve"> </w:t>
      </w:r>
    </w:p>
    <w:p w14:paraId="59044CC5" w14:textId="1768F740" w:rsidR="00BC462A" w:rsidRPr="007C2472" w:rsidRDefault="00BC462A" w:rsidP="00600363">
      <w:pPr>
        <w:pStyle w:val="Heading1"/>
        <w:spacing w:before="0"/>
        <w:jc w:val="center"/>
        <w:rPr>
          <w:rStyle w:val="Strong"/>
        </w:rPr>
      </w:pPr>
      <w:r w:rsidRPr="007C2472">
        <w:rPr>
          <w:rStyle w:val="Strong"/>
        </w:rPr>
        <w:t>S</w:t>
      </w:r>
      <w:r w:rsidR="007523E6" w:rsidRPr="007C2472">
        <w:rPr>
          <w:rStyle w:val="Strong"/>
        </w:rPr>
        <w:t>ample</w:t>
      </w:r>
      <w:r w:rsidRPr="007C2472">
        <w:rPr>
          <w:rStyle w:val="Strong"/>
        </w:rPr>
        <w:t xml:space="preserve"> </w:t>
      </w:r>
      <w:r w:rsidR="007523E6" w:rsidRPr="007C2472">
        <w:rPr>
          <w:rStyle w:val="Strong"/>
        </w:rPr>
        <w:t>CORE</w:t>
      </w:r>
      <w:r w:rsidR="000C3FAB" w:rsidRPr="007C2472">
        <w:rPr>
          <w:rStyle w:val="Strong"/>
        </w:rPr>
        <w:t>®</w:t>
      </w:r>
      <w:r w:rsidR="007523E6" w:rsidRPr="007C2472">
        <w:rPr>
          <w:rStyle w:val="Strong"/>
        </w:rPr>
        <w:t xml:space="preserve"> Unleashed </w:t>
      </w:r>
      <w:r w:rsidRPr="007C2472">
        <w:rPr>
          <w:rStyle w:val="Strong"/>
        </w:rPr>
        <w:t>A</w:t>
      </w:r>
      <w:r w:rsidR="007523E6" w:rsidRPr="007C2472">
        <w:rPr>
          <w:rStyle w:val="Strong"/>
        </w:rPr>
        <w:t>genda</w:t>
      </w:r>
    </w:p>
    <w:p w14:paraId="15020DD7" w14:textId="0A8FBF82" w:rsidR="00866601" w:rsidRPr="007C2472" w:rsidRDefault="00866601" w:rsidP="00600363">
      <w:pPr>
        <w:pStyle w:val="Heading1"/>
        <w:spacing w:before="0"/>
        <w:jc w:val="center"/>
        <w:rPr>
          <w:rStyle w:val="Strong"/>
        </w:rPr>
      </w:pPr>
      <w:r w:rsidRPr="007C2472">
        <w:rPr>
          <w:rStyle w:val="Strong"/>
        </w:rPr>
        <w:t>Court Management Unleas</w:t>
      </w:r>
      <w:r w:rsidR="007523E6" w:rsidRPr="007C2472">
        <w:rPr>
          <w:rStyle w:val="Strong"/>
        </w:rPr>
        <w:t>h</w:t>
      </w:r>
      <w:r w:rsidRPr="007C2472">
        <w:rPr>
          <w:rStyle w:val="Strong"/>
        </w:rPr>
        <w:t>ed: A Power-Packed One-Day Training</w:t>
      </w:r>
    </w:p>
    <w:p w14:paraId="5D407AA2" w14:textId="77777777" w:rsidR="0009092B" w:rsidRPr="007C2472" w:rsidRDefault="0009092B" w:rsidP="0009092B">
      <w:pPr>
        <w:jc w:val="center"/>
        <w:rPr>
          <w:rFonts w:ascii="Open Sans" w:hAnsi="Open Sans" w:cs="Open Sans"/>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40"/>
      </w:tblGrid>
      <w:tr w:rsidR="007F6979" w:rsidRPr="007C2472" w14:paraId="1FC65F46" w14:textId="77777777" w:rsidTr="00600363">
        <w:tc>
          <w:tcPr>
            <w:tcW w:w="3150" w:type="dxa"/>
          </w:tcPr>
          <w:p w14:paraId="0DAD7684" w14:textId="77777777" w:rsidR="007F6979" w:rsidRPr="007C2472" w:rsidRDefault="00632AE9" w:rsidP="008C3673">
            <w:pPr>
              <w:rPr>
                <w:rFonts w:ascii="Open Sans" w:hAnsi="Open Sans" w:cs="Open Sans"/>
                <w:sz w:val="24"/>
                <w:szCs w:val="24"/>
              </w:rPr>
            </w:pPr>
            <w:r w:rsidRPr="007C2472">
              <w:rPr>
                <w:rFonts w:ascii="Open Sans" w:hAnsi="Open Sans" w:cs="Open Sans"/>
                <w:sz w:val="24"/>
                <w:szCs w:val="24"/>
              </w:rPr>
              <w:t>7:45 a.m.</w:t>
            </w:r>
            <w:r w:rsidR="008C3673" w:rsidRPr="007C2472">
              <w:rPr>
                <w:rFonts w:ascii="Open Sans" w:hAnsi="Open Sans" w:cs="Open Sans"/>
                <w:sz w:val="24"/>
                <w:szCs w:val="24"/>
              </w:rPr>
              <w:t xml:space="preserve"> – </w:t>
            </w:r>
            <w:r w:rsidR="008C14C6" w:rsidRPr="007C2472">
              <w:rPr>
                <w:rFonts w:ascii="Open Sans" w:hAnsi="Open Sans" w:cs="Open Sans"/>
                <w:sz w:val="24"/>
                <w:szCs w:val="24"/>
              </w:rPr>
              <w:t>8</w:t>
            </w:r>
            <w:r w:rsidR="008C3673" w:rsidRPr="007C2472">
              <w:rPr>
                <w:rFonts w:ascii="Open Sans" w:hAnsi="Open Sans" w:cs="Open Sans"/>
                <w:sz w:val="24"/>
                <w:szCs w:val="24"/>
              </w:rPr>
              <w:t>:</w:t>
            </w:r>
            <w:r w:rsidRPr="007C2472">
              <w:rPr>
                <w:rFonts w:ascii="Open Sans" w:hAnsi="Open Sans" w:cs="Open Sans"/>
                <w:sz w:val="24"/>
                <w:szCs w:val="24"/>
              </w:rPr>
              <w:t>0</w:t>
            </w:r>
            <w:r w:rsidR="007F6979" w:rsidRPr="007C2472">
              <w:rPr>
                <w:rFonts w:ascii="Open Sans" w:hAnsi="Open Sans" w:cs="Open Sans"/>
                <w:sz w:val="24"/>
                <w:szCs w:val="24"/>
              </w:rPr>
              <w:t>0 a.m.</w:t>
            </w:r>
          </w:p>
        </w:tc>
        <w:tc>
          <w:tcPr>
            <w:tcW w:w="7640" w:type="dxa"/>
          </w:tcPr>
          <w:p w14:paraId="52A85B60" w14:textId="77777777" w:rsidR="007F6979" w:rsidRPr="007C2472" w:rsidRDefault="007F6979" w:rsidP="0009092B">
            <w:pPr>
              <w:rPr>
                <w:rStyle w:val="Strong"/>
              </w:rPr>
            </w:pPr>
            <w:r w:rsidRPr="007C2472">
              <w:rPr>
                <w:rStyle w:val="Strong"/>
              </w:rPr>
              <w:t>Registration and Check-In</w:t>
            </w:r>
          </w:p>
        </w:tc>
      </w:tr>
      <w:tr w:rsidR="007F6979" w:rsidRPr="007C2472" w14:paraId="38D67319" w14:textId="77777777" w:rsidTr="00600363">
        <w:tc>
          <w:tcPr>
            <w:tcW w:w="3150" w:type="dxa"/>
          </w:tcPr>
          <w:p w14:paraId="1841BB67" w14:textId="77777777" w:rsidR="007F6979" w:rsidRPr="007C2472" w:rsidRDefault="007F6979" w:rsidP="0009092B">
            <w:pPr>
              <w:rPr>
                <w:rFonts w:ascii="Open Sans" w:hAnsi="Open Sans" w:cs="Open Sans"/>
                <w:sz w:val="24"/>
                <w:szCs w:val="24"/>
              </w:rPr>
            </w:pPr>
          </w:p>
        </w:tc>
        <w:tc>
          <w:tcPr>
            <w:tcW w:w="7640" w:type="dxa"/>
          </w:tcPr>
          <w:p w14:paraId="2CBF1006" w14:textId="77777777" w:rsidR="007F6979" w:rsidRPr="007C2472" w:rsidRDefault="007F6979" w:rsidP="0009092B">
            <w:pPr>
              <w:rPr>
                <w:rStyle w:val="Strong"/>
              </w:rPr>
            </w:pPr>
          </w:p>
        </w:tc>
      </w:tr>
      <w:tr w:rsidR="0009092B" w:rsidRPr="007C2472" w14:paraId="09F0056F" w14:textId="77777777" w:rsidTr="00600363">
        <w:tc>
          <w:tcPr>
            <w:tcW w:w="3150" w:type="dxa"/>
          </w:tcPr>
          <w:p w14:paraId="160A5369" w14:textId="77777777" w:rsidR="0009092B" w:rsidRPr="007C2472" w:rsidRDefault="008C14C6" w:rsidP="0009092B">
            <w:pPr>
              <w:rPr>
                <w:rFonts w:ascii="Open Sans" w:hAnsi="Open Sans" w:cs="Open Sans"/>
                <w:sz w:val="24"/>
                <w:szCs w:val="24"/>
              </w:rPr>
            </w:pPr>
            <w:r w:rsidRPr="007C2472">
              <w:rPr>
                <w:rFonts w:ascii="Open Sans" w:hAnsi="Open Sans" w:cs="Open Sans"/>
                <w:sz w:val="24"/>
                <w:szCs w:val="24"/>
              </w:rPr>
              <w:t>8</w:t>
            </w:r>
            <w:r w:rsidR="008C3673" w:rsidRPr="007C2472">
              <w:rPr>
                <w:rFonts w:ascii="Open Sans" w:hAnsi="Open Sans" w:cs="Open Sans"/>
                <w:sz w:val="24"/>
                <w:szCs w:val="24"/>
              </w:rPr>
              <w:t>:</w:t>
            </w:r>
            <w:r w:rsidR="00D2258D" w:rsidRPr="007C2472">
              <w:rPr>
                <w:rFonts w:ascii="Open Sans" w:hAnsi="Open Sans" w:cs="Open Sans"/>
                <w:sz w:val="24"/>
                <w:szCs w:val="24"/>
              </w:rPr>
              <w:t>0</w:t>
            </w:r>
            <w:r w:rsidR="0009092B" w:rsidRPr="007C2472">
              <w:rPr>
                <w:rFonts w:ascii="Open Sans" w:hAnsi="Open Sans" w:cs="Open Sans"/>
                <w:sz w:val="24"/>
                <w:szCs w:val="24"/>
              </w:rPr>
              <w:t>0 a.m.</w:t>
            </w:r>
            <w:r w:rsidR="008C3673" w:rsidRPr="007C2472">
              <w:rPr>
                <w:rFonts w:ascii="Open Sans" w:hAnsi="Open Sans" w:cs="Open Sans"/>
                <w:sz w:val="24"/>
                <w:szCs w:val="24"/>
              </w:rPr>
              <w:t xml:space="preserve"> – </w:t>
            </w:r>
            <w:r w:rsidR="00D2258D" w:rsidRPr="007C2472">
              <w:rPr>
                <w:rFonts w:ascii="Open Sans" w:hAnsi="Open Sans" w:cs="Open Sans"/>
                <w:sz w:val="24"/>
                <w:szCs w:val="24"/>
              </w:rPr>
              <w:t>8:30</w:t>
            </w:r>
            <w:r w:rsidR="0009092B" w:rsidRPr="007C2472">
              <w:rPr>
                <w:rFonts w:ascii="Open Sans" w:hAnsi="Open Sans" w:cs="Open Sans"/>
                <w:sz w:val="24"/>
                <w:szCs w:val="24"/>
              </w:rPr>
              <w:t xml:space="preserve"> a.m.</w:t>
            </w:r>
          </w:p>
        </w:tc>
        <w:tc>
          <w:tcPr>
            <w:tcW w:w="7640" w:type="dxa"/>
          </w:tcPr>
          <w:p w14:paraId="252EA801" w14:textId="77777777" w:rsidR="0009092B" w:rsidRPr="007C2472" w:rsidRDefault="0009092B" w:rsidP="0009092B">
            <w:pPr>
              <w:rPr>
                <w:rFonts w:ascii="Open Sans" w:hAnsi="Open Sans" w:cs="Open Sans"/>
                <w:bCs/>
                <w:sz w:val="24"/>
                <w:szCs w:val="24"/>
              </w:rPr>
            </w:pPr>
            <w:r w:rsidRPr="007C2472">
              <w:rPr>
                <w:rFonts w:ascii="Open Sans" w:hAnsi="Open Sans" w:cs="Open Sans"/>
                <w:bCs/>
                <w:sz w:val="24"/>
                <w:szCs w:val="24"/>
              </w:rPr>
              <w:t>Welcoming Remarks</w:t>
            </w:r>
            <w:r w:rsidR="00877051" w:rsidRPr="007C2472">
              <w:rPr>
                <w:rFonts w:ascii="Open Sans" w:hAnsi="Open Sans" w:cs="Open Sans"/>
                <w:bCs/>
                <w:sz w:val="24"/>
                <w:szCs w:val="24"/>
              </w:rPr>
              <w:t>,</w:t>
            </w:r>
            <w:r w:rsidRPr="007C2472">
              <w:rPr>
                <w:rFonts w:ascii="Open Sans" w:hAnsi="Open Sans" w:cs="Open Sans"/>
                <w:bCs/>
                <w:sz w:val="24"/>
                <w:szCs w:val="24"/>
              </w:rPr>
              <w:t xml:space="preserve"> Introduction of Presenters</w:t>
            </w:r>
            <w:r w:rsidR="00877051" w:rsidRPr="007C2472">
              <w:rPr>
                <w:rFonts w:ascii="Open Sans" w:hAnsi="Open Sans" w:cs="Open Sans"/>
                <w:bCs/>
                <w:sz w:val="24"/>
                <w:szCs w:val="24"/>
              </w:rPr>
              <w:t>, &amp; Introduction of Participants</w:t>
            </w:r>
          </w:p>
        </w:tc>
      </w:tr>
      <w:tr w:rsidR="0009092B" w:rsidRPr="007C2472" w14:paraId="471A6D1D" w14:textId="77777777" w:rsidTr="00600363">
        <w:tc>
          <w:tcPr>
            <w:tcW w:w="3150" w:type="dxa"/>
          </w:tcPr>
          <w:p w14:paraId="580D2959" w14:textId="77777777" w:rsidR="0009092B" w:rsidRPr="007C2472" w:rsidRDefault="0009092B" w:rsidP="0009092B">
            <w:pPr>
              <w:rPr>
                <w:rFonts w:ascii="Open Sans" w:hAnsi="Open Sans" w:cs="Open Sans"/>
                <w:sz w:val="24"/>
                <w:szCs w:val="24"/>
              </w:rPr>
            </w:pPr>
          </w:p>
        </w:tc>
        <w:tc>
          <w:tcPr>
            <w:tcW w:w="7640" w:type="dxa"/>
          </w:tcPr>
          <w:p w14:paraId="0BF813C0" w14:textId="77777777" w:rsidR="0009092B" w:rsidRPr="007C2472" w:rsidRDefault="00877051" w:rsidP="0009092B">
            <w:pPr>
              <w:rPr>
                <w:rFonts w:ascii="Open Sans" w:hAnsi="Open Sans" w:cs="Open Sans"/>
                <w:i/>
                <w:sz w:val="24"/>
                <w:szCs w:val="24"/>
              </w:rPr>
            </w:pPr>
            <w:r w:rsidRPr="007C2472">
              <w:rPr>
                <w:rFonts w:ascii="Open Sans" w:hAnsi="Open Sans" w:cs="Open Sans"/>
                <w:i/>
                <w:sz w:val="24"/>
                <w:szCs w:val="24"/>
              </w:rPr>
              <w:t>Presenters Name</w:t>
            </w:r>
          </w:p>
        </w:tc>
      </w:tr>
      <w:tr w:rsidR="0009092B" w:rsidRPr="007C2472" w14:paraId="13F24F9D" w14:textId="77777777" w:rsidTr="00600363">
        <w:tc>
          <w:tcPr>
            <w:tcW w:w="3150" w:type="dxa"/>
          </w:tcPr>
          <w:p w14:paraId="5BD8CC7F" w14:textId="77777777" w:rsidR="0009092B" w:rsidRPr="007C2472" w:rsidRDefault="0009092B" w:rsidP="0009092B">
            <w:pPr>
              <w:rPr>
                <w:rFonts w:ascii="Open Sans" w:hAnsi="Open Sans" w:cs="Open Sans"/>
                <w:sz w:val="24"/>
                <w:szCs w:val="24"/>
              </w:rPr>
            </w:pPr>
          </w:p>
        </w:tc>
        <w:tc>
          <w:tcPr>
            <w:tcW w:w="7640" w:type="dxa"/>
          </w:tcPr>
          <w:p w14:paraId="272A119C" w14:textId="77777777" w:rsidR="0009092B" w:rsidRPr="007C2472" w:rsidRDefault="0009092B" w:rsidP="0009092B">
            <w:pPr>
              <w:rPr>
                <w:rFonts w:ascii="Open Sans" w:hAnsi="Open Sans" w:cs="Open Sans"/>
                <w:sz w:val="24"/>
                <w:szCs w:val="24"/>
              </w:rPr>
            </w:pPr>
          </w:p>
        </w:tc>
      </w:tr>
      <w:tr w:rsidR="0009092B" w:rsidRPr="007C2472" w14:paraId="73A8A879" w14:textId="77777777" w:rsidTr="00600363">
        <w:tc>
          <w:tcPr>
            <w:tcW w:w="3150" w:type="dxa"/>
          </w:tcPr>
          <w:p w14:paraId="51E4E784" w14:textId="77777777" w:rsidR="0009092B" w:rsidRPr="007C2472" w:rsidRDefault="00D2258D" w:rsidP="008C3673">
            <w:pPr>
              <w:rPr>
                <w:rFonts w:ascii="Open Sans" w:hAnsi="Open Sans" w:cs="Open Sans"/>
                <w:sz w:val="24"/>
                <w:szCs w:val="24"/>
              </w:rPr>
            </w:pPr>
            <w:r w:rsidRPr="007C2472">
              <w:rPr>
                <w:rFonts w:ascii="Open Sans" w:hAnsi="Open Sans" w:cs="Open Sans"/>
                <w:sz w:val="24"/>
                <w:szCs w:val="24"/>
              </w:rPr>
              <w:t>8</w:t>
            </w:r>
            <w:r w:rsidR="008C3673" w:rsidRPr="007C2472">
              <w:rPr>
                <w:rFonts w:ascii="Open Sans" w:hAnsi="Open Sans" w:cs="Open Sans"/>
                <w:sz w:val="24"/>
                <w:szCs w:val="24"/>
              </w:rPr>
              <w:t>:</w:t>
            </w:r>
            <w:r w:rsidRPr="007C2472">
              <w:rPr>
                <w:rFonts w:ascii="Open Sans" w:hAnsi="Open Sans" w:cs="Open Sans"/>
                <w:sz w:val="24"/>
                <w:szCs w:val="24"/>
              </w:rPr>
              <w:t>3</w:t>
            </w:r>
            <w:r w:rsidR="008C3673" w:rsidRPr="007C2472">
              <w:rPr>
                <w:rFonts w:ascii="Open Sans" w:hAnsi="Open Sans" w:cs="Open Sans"/>
                <w:sz w:val="24"/>
                <w:szCs w:val="24"/>
              </w:rPr>
              <w:t xml:space="preserve">0 </w:t>
            </w:r>
            <w:r w:rsidR="00070855" w:rsidRPr="007C2472">
              <w:rPr>
                <w:rFonts w:ascii="Open Sans" w:hAnsi="Open Sans" w:cs="Open Sans"/>
                <w:sz w:val="24"/>
                <w:szCs w:val="24"/>
              </w:rPr>
              <w:t xml:space="preserve">a.m. – </w:t>
            </w:r>
            <w:r w:rsidR="007606EA" w:rsidRPr="007C2472">
              <w:rPr>
                <w:rFonts w:ascii="Open Sans" w:hAnsi="Open Sans" w:cs="Open Sans"/>
                <w:sz w:val="24"/>
                <w:szCs w:val="24"/>
              </w:rPr>
              <w:t>8</w:t>
            </w:r>
            <w:r w:rsidR="00070855" w:rsidRPr="007C2472">
              <w:rPr>
                <w:rFonts w:ascii="Open Sans" w:hAnsi="Open Sans" w:cs="Open Sans"/>
                <w:sz w:val="24"/>
                <w:szCs w:val="24"/>
              </w:rPr>
              <w:t>:</w:t>
            </w:r>
            <w:r w:rsidR="007606EA" w:rsidRPr="007C2472">
              <w:rPr>
                <w:rFonts w:ascii="Open Sans" w:hAnsi="Open Sans" w:cs="Open Sans"/>
                <w:sz w:val="24"/>
                <w:szCs w:val="24"/>
              </w:rPr>
              <w:t>45</w:t>
            </w:r>
            <w:r w:rsidR="00070855" w:rsidRPr="007C2472">
              <w:rPr>
                <w:rFonts w:ascii="Open Sans" w:hAnsi="Open Sans" w:cs="Open Sans"/>
                <w:sz w:val="24"/>
                <w:szCs w:val="24"/>
              </w:rPr>
              <w:t xml:space="preserve"> a.m.</w:t>
            </w:r>
          </w:p>
        </w:tc>
        <w:tc>
          <w:tcPr>
            <w:tcW w:w="7640" w:type="dxa"/>
          </w:tcPr>
          <w:p w14:paraId="5592969B" w14:textId="77777777" w:rsidR="0009092B" w:rsidRPr="007C2472" w:rsidRDefault="0009092B" w:rsidP="0009092B">
            <w:pPr>
              <w:rPr>
                <w:rStyle w:val="Strong"/>
              </w:rPr>
            </w:pPr>
            <w:r w:rsidRPr="007C2472">
              <w:rPr>
                <w:rStyle w:val="Strong"/>
              </w:rPr>
              <w:t>What is NACM and What is the CORE®</w:t>
            </w:r>
          </w:p>
        </w:tc>
      </w:tr>
      <w:tr w:rsidR="0009092B" w:rsidRPr="007C2472" w14:paraId="5ECD22C4" w14:textId="77777777" w:rsidTr="00600363">
        <w:tc>
          <w:tcPr>
            <w:tcW w:w="3150" w:type="dxa"/>
          </w:tcPr>
          <w:p w14:paraId="285426F0" w14:textId="77777777" w:rsidR="0009092B" w:rsidRPr="007C2472" w:rsidRDefault="0009092B" w:rsidP="0009092B">
            <w:pPr>
              <w:rPr>
                <w:rFonts w:ascii="Open Sans" w:hAnsi="Open Sans" w:cs="Open Sans"/>
                <w:sz w:val="24"/>
                <w:szCs w:val="24"/>
              </w:rPr>
            </w:pPr>
          </w:p>
        </w:tc>
        <w:tc>
          <w:tcPr>
            <w:tcW w:w="7640" w:type="dxa"/>
          </w:tcPr>
          <w:p w14:paraId="3F669E21" w14:textId="77777777" w:rsidR="0009092B" w:rsidRPr="007C2472" w:rsidRDefault="008C3673" w:rsidP="0009092B">
            <w:pPr>
              <w:rPr>
                <w:rFonts w:ascii="Open Sans" w:hAnsi="Open Sans" w:cs="Open Sans"/>
                <w:sz w:val="24"/>
                <w:szCs w:val="24"/>
              </w:rPr>
            </w:pPr>
            <w:r w:rsidRPr="007C2472">
              <w:rPr>
                <w:rFonts w:ascii="Open Sans" w:hAnsi="Open Sans" w:cs="Open Sans"/>
                <w:i/>
                <w:sz w:val="24"/>
                <w:szCs w:val="24"/>
              </w:rPr>
              <w:t>All</w:t>
            </w:r>
          </w:p>
        </w:tc>
      </w:tr>
      <w:tr w:rsidR="0009092B" w:rsidRPr="007C2472" w14:paraId="69EDDBFC" w14:textId="77777777" w:rsidTr="00600363">
        <w:tc>
          <w:tcPr>
            <w:tcW w:w="3150" w:type="dxa"/>
          </w:tcPr>
          <w:p w14:paraId="7EBB9DAE" w14:textId="77777777" w:rsidR="0009092B" w:rsidRPr="007C2472" w:rsidRDefault="0009092B" w:rsidP="0009092B">
            <w:pPr>
              <w:rPr>
                <w:rFonts w:ascii="Open Sans" w:hAnsi="Open Sans" w:cs="Open Sans"/>
                <w:sz w:val="24"/>
                <w:szCs w:val="24"/>
              </w:rPr>
            </w:pPr>
          </w:p>
        </w:tc>
        <w:tc>
          <w:tcPr>
            <w:tcW w:w="7640" w:type="dxa"/>
          </w:tcPr>
          <w:p w14:paraId="7E9D0C4D" w14:textId="77777777" w:rsidR="0009092B" w:rsidRPr="007C2472" w:rsidRDefault="0009092B" w:rsidP="0009092B">
            <w:pPr>
              <w:rPr>
                <w:rFonts w:ascii="Open Sans" w:hAnsi="Open Sans" w:cs="Open Sans"/>
                <w:sz w:val="24"/>
                <w:szCs w:val="24"/>
              </w:rPr>
            </w:pPr>
          </w:p>
        </w:tc>
      </w:tr>
      <w:tr w:rsidR="0009092B" w:rsidRPr="007C2472" w14:paraId="4478B0CB" w14:textId="77777777" w:rsidTr="00600363">
        <w:tc>
          <w:tcPr>
            <w:tcW w:w="3150" w:type="dxa"/>
          </w:tcPr>
          <w:p w14:paraId="651D2FAE" w14:textId="77777777" w:rsidR="0009092B" w:rsidRPr="007C2472" w:rsidRDefault="007606EA" w:rsidP="00BE542C">
            <w:pPr>
              <w:rPr>
                <w:rFonts w:ascii="Open Sans" w:hAnsi="Open Sans" w:cs="Open Sans"/>
                <w:color w:val="FF0000"/>
                <w:sz w:val="24"/>
                <w:szCs w:val="24"/>
              </w:rPr>
            </w:pPr>
            <w:r w:rsidRPr="007C2472">
              <w:rPr>
                <w:rFonts w:ascii="Open Sans" w:hAnsi="Open Sans" w:cs="Open Sans"/>
                <w:sz w:val="24"/>
                <w:szCs w:val="24"/>
              </w:rPr>
              <w:t>8:45</w:t>
            </w:r>
            <w:r w:rsidR="00BE542C" w:rsidRPr="007C2472">
              <w:rPr>
                <w:rFonts w:ascii="Open Sans" w:hAnsi="Open Sans" w:cs="Open Sans"/>
                <w:sz w:val="24"/>
                <w:szCs w:val="24"/>
              </w:rPr>
              <w:t xml:space="preserve"> a.m. – </w:t>
            </w:r>
            <w:r w:rsidRPr="007C2472">
              <w:rPr>
                <w:rFonts w:ascii="Open Sans" w:hAnsi="Open Sans" w:cs="Open Sans"/>
                <w:sz w:val="24"/>
                <w:szCs w:val="24"/>
              </w:rPr>
              <w:t>10</w:t>
            </w:r>
            <w:r w:rsidR="00070855" w:rsidRPr="007C2472">
              <w:rPr>
                <w:rFonts w:ascii="Open Sans" w:hAnsi="Open Sans" w:cs="Open Sans"/>
                <w:sz w:val="24"/>
                <w:szCs w:val="24"/>
              </w:rPr>
              <w:t>:</w:t>
            </w:r>
            <w:r w:rsidRPr="007C2472">
              <w:rPr>
                <w:rFonts w:ascii="Open Sans" w:hAnsi="Open Sans" w:cs="Open Sans"/>
                <w:sz w:val="24"/>
                <w:szCs w:val="24"/>
              </w:rPr>
              <w:t>15</w:t>
            </w:r>
            <w:r w:rsidR="00BE542C" w:rsidRPr="007C2472">
              <w:rPr>
                <w:rFonts w:ascii="Open Sans" w:hAnsi="Open Sans" w:cs="Open Sans"/>
                <w:sz w:val="24"/>
                <w:szCs w:val="24"/>
              </w:rPr>
              <w:t xml:space="preserve"> a</w:t>
            </w:r>
            <w:r w:rsidR="00070855" w:rsidRPr="007C2472">
              <w:rPr>
                <w:rFonts w:ascii="Open Sans" w:hAnsi="Open Sans" w:cs="Open Sans"/>
                <w:sz w:val="24"/>
                <w:szCs w:val="24"/>
              </w:rPr>
              <w:t>.m.</w:t>
            </w:r>
            <w:r w:rsidR="008C3673" w:rsidRPr="007C2472">
              <w:rPr>
                <w:rFonts w:ascii="Open Sans" w:hAnsi="Open Sans" w:cs="Open Sans"/>
                <w:sz w:val="24"/>
                <w:szCs w:val="24"/>
              </w:rPr>
              <w:t xml:space="preserve"> </w:t>
            </w:r>
          </w:p>
        </w:tc>
        <w:tc>
          <w:tcPr>
            <w:tcW w:w="7640" w:type="dxa"/>
          </w:tcPr>
          <w:p w14:paraId="2BBB1DF3" w14:textId="77777777" w:rsidR="0009092B" w:rsidRPr="007C2472" w:rsidRDefault="0009092B" w:rsidP="0009092B">
            <w:pPr>
              <w:rPr>
                <w:rStyle w:val="Strong"/>
              </w:rPr>
            </w:pPr>
            <w:r w:rsidRPr="007C2472">
              <w:rPr>
                <w:rStyle w:val="Strong"/>
              </w:rPr>
              <w:t>Leadership</w:t>
            </w:r>
          </w:p>
        </w:tc>
      </w:tr>
      <w:tr w:rsidR="0009092B" w:rsidRPr="007C2472" w14:paraId="25D4408B" w14:textId="77777777" w:rsidTr="00600363">
        <w:tc>
          <w:tcPr>
            <w:tcW w:w="3150" w:type="dxa"/>
          </w:tcPr>
          <w:p w14:paraId="65233A74" w14:textId="77777777" w:rsidR="0009092B" w:rsidRPr="007C2472" w:rsidRDefault="0009092B" w:rsidP="0009092B">
            <w:pPr>
              <w:rPr>
                <w:rFonts w:ascii="Open Sans" w:hAnsi="Open Sans" w:cs="Open Sans"/>
                <w:color w:val="FF0000"/>
                <w:sz w:val="24"/>
                <w:szCs w:val="24"/>
              </w:rPr>
            </w:pPr>
          </w:p>
        </w:tc>
        <w:tc>
          <w:tcPr>
            <w:tcW w:w="7640" w:type="dxa"/>
          </w:tcPr>
          <w:p w14:paraId="138664C3" w14:textId="77777777" w:rsidR="0009092B" w:rsidRPr="007C2472" w:rsidRDefault="00877051" w:rsidP="0009092B">
            <w:pPr>
              <w:rPr>
                <w:rFonts w:ascii="Open Sans" w:hAnsi="Open Sans" w:cs="Open Sans"/>
                <w:sz w:val="24"/>
                <w:szCs w:val="24"/>
              </w:rPr>
            </w:pPr>
            <w:r w:rsidRPr="007C2472">
              <w:rPr>
                <w:rFonts w:ascii="Open Sans" w:hAnsi="Open Sans" w:cs="Open Sans"/>
                <w:i/>
                <w:sz w:val="24"/>
                <w:szCs w:val="24"/>
              </w:rPr>
              <w:t>Presenters Name</w:t>
            </w:r>
          </w:p>
        </w:tc>
      </w:tr>
      <w:tr w:rsidR="007606EA" w:rsidRPr="007C2472" w14:paraId="3E39B5CA" w14:textId="77777777" w:rsidTr="00600363">
        <w:tc>
          <w:tcPr>
            <w:tcW w:w="3150" w:type="dxa"/>
          </w:tcPr>
          <w:p w14:paraId="5ABCD4B5" w14:textId="77777777" w:rsidR="007606EA" w:rsidRPr="007C2472" w:rsidRDefault="007606EA" w:rsidP="0009092B">
            <w:pPr>
              <w:rPr>
                <w:rFonts w:ascii="Open Sans" w:hAnsi="Open Sans" w:cs="Open Sans"/>
                <w:color w:val="FF0000"/>
                <w:sz w:val="24"/>
                <w:szCs w:val="24"/>
              </w:rPr>
            </w:pPr>
          </w:p>
        </w:tc>
        <w:tc>
          <w:tcPr>
            <w:tcW w:w="7640" w:type="dxa"/>
          </w:tcPr>
          <w:p w14:paraId="19391725" w14:textId="77777777" w:rsidR="007606EA" w:rsidRPr="007C2472" w:rsidRDefault="007606EA" w:rsidP="0009092B">
            <w:pPr>
              <w:rPr>
                <w:rFonts w:ascii="Open Sans" w:hAnsi="Open Sans" w:cs="Open Sans"/>
                <w:i/>
                <w:sz w:val="24"/>
                <w:szCs w:val="24"/>
              </w:rPr>
            </w:pPr>
          </w:p>
        </w:tc>
      </w:tr>
      <w:tr w:rsidR="007606EA" w:rsidRPr="007C2472" w14:paraId="3922609F" w14:textId="77777777" w:rsidTr="00600363">
        <w:tc>
          <w:tcPr>
            <w:tcW w:w="3150" w:type="dxa"/>
          </w:tcPr>
          <w:p w14:paraId="46FFEDEF" w14:textId="77777777" w:rsidR="007606EA" w:rsidRPr="007C2472" w:rsidRDefault="007606EA" w:rsidP="0009092B">
            <w:pPr>
              <w:rPr>
                <w:rFonts w:ascii="Open Sans" w:hAnsi="Open Sans" w:cs="Open Sans"/>
                <w:color w:val="FF0000"/>
                <w:sz w:val="24"/>
                <w:szCs w:val="24"/>
              </w:rPr>
            </w:pPr>
            <w:r w:rsidRPr="007C2472">
              <w:rPr>
                <w:rFonts w:ascii="Open Sans" w:hAnsi="Open Sans" w:cs="Open Sans"/>
                <w:sz w:val="24"/>
                <w:szCs w:val="24"/>
              </w:rPr>
              <w:t>10:15 a.m. to 10:30 a.m</w:t>
            </w:r>
            <w:r w:rsidRPr="007C2472">
              <w:rPr>
                <w:rFonts w:ascii="Open Sans" w:hAnsi="Open Sans" w:cs="Open Sans"/>
                <w:color w:val="FF0000"/>
                <w:sz w:val="24"/>
                <w:szCs w:val="24"/>
              </w:rPr>
              <w:t>.</w:t>
            </w:r>
          </w:p>
        </w:tc>
        <w:tc>
          <w:tcPr>
            <w:tcW w:w="7640" w:type="dxa"/>
          </w:tcPr>
          <w:p w14:paraId="6357C4B6" w14:textId="77777777" w:rsidR="007606EA" w:rsidRPr="007C2472" w:rsidRDefault="007606EA" w:rsidP="0009092B">
            <w:pPr>
              <w:rPr>
                <w:rFonts w:ascii="Open Sans" w:hAnsi="Open Sans" w:cs="Open Sans"/>
                <w:bCs/>
                <w:sz w:val="24"/>
                <w:szCs w:val="24"/>
              </w:rPr>
            </w:pPr>
            <w:r w:rsidRPr="007C2472">
              <w:rPr>
                <w:rFonts w:ascii="Open Sans" w:hAnsi="Open Sans" w:cs="Open Sans"/>
                <w:bCs/>
                <w:sz w:val="24"/>
                <w:szCs w:val="24"/>
              </w:rPr>
              <w:t>Break</w:t>
            </w:r>
          </w:p>
        </w:tc>
      </w:tr>
      <w:tr w:rsidR="0009092B" w:rsidRPr="007C2472" w14:paraId="21C039CE" w14:textId="77777777" w:rsidTr="00600363">
        <w:tc>
          <w:tcPr>
            <w:tcW w:w="3150" w:type="dxa"/>
          </w:tcPr>
          <w:p w14:paraId="76E179D1" w14:textId="77777777" w:rsidR="0009092B" w:rsidRPr="007C2472" w:rsidRDefault="0009092B" w:rsidP="0009092B">
            <w:pPr>
              <w:rPr>
                <w:rFonts w:ascii="Open Sans" w:hAnsi="Open Sans" w:cs="Open Sans"/>
                <w:color w:val="FF0000"/>
                <w:sz w:val="24"/>
                <w:szCs w:val="24"/>
              </w:rPr>
            </w:pPr>
          </w:p>
        </w:tc>
        <w:tc>
          <w:tcPr>
            <w:tcW w:w="7640" w:type="dxa"/>
          </w:tcPr>
          <w:p w14:paraId="430B40C2" w14:textId="77777777" w:rsidR="0009092B" w:rsidRPr="007C2472" w:rsidRDefault="0009092B" w:rsidP="0009092B">
            <w:pPr>
              <w:rPr>
                <w:rFonts w:ascii="Open Sans" w:hAnsi="Open Sans" w:cs="Open Sans"/>
                <w:sz w:val="24"/>
                <w:szCs w:val="24"/>
              </w:rPr>
            </w:pPr>
          </w:p>
        </w:tc>
      </w:tr>
      <w:tr w:rsidR="00877051" w:rsidRPr="007C2472" w14:paraId="45F8C5AE" w14:textId="77777777" w:rsidTr="00600363">
        <w:tc>
          <w:tcPr>
            <w:tcW w:w="3150" w:type="dxa"/>
          </w:tcPr>
          <w:p w14:paraId="667659D1" w14:textId="77777777" w:rsidR="00877051" w:rsidRPr="007C2472" w:rsidRDefault="00877051" w:rsidP="0009092B">
            <w:pPr>
              <w:rPr>
                <w:rFonts w:ascii="Open Sans" w:hAnsi="Open Sans" w:cs="Open Sans"/>
                <w:sz w:val="24"/>
                <w:szCs w:val="24"/>
              </w:rPr>
            </w:pPr>
            <w:r w:rsidRPr="007C2472">
              <w:rPr>
                <w:rFonts w:ascii="Open Sans" w:hAnsi="Open Sans" w:cs="Open Sans"/>
                <w:sz w:val="24"/>
                <w:szCs w:val="24"/>
              </w:rPr>
              <w:t>1</w:t>
            </w:r>
            <w:r w:rsidR="007606EA" w:rsidRPr="007C2472">
              <w:rPr>
                <w:rFonts w:ascii="Open Sans" w:hAnsi="Open Sans" w:cs="Open Sans"/>
                <w:sz w:val="24"/>
                <w:szCs w:val="24"/>
              </w:rPr>
              <w:t>0</w:t>
            </w:r>
            <w:r w:rsidRPr="007C2472">
              <w:rPr>
                <w:rFonts w:ascii="Open Sans" w:hAnsi="Open Sans" w:cs="Open Sans"/>
                <w:sz w:val="24"/>
                <w:szCs w:val="24"/>
              </w:rPr>
              <w:t>:</w:t>
            </w:r>
            <w:r w:rsidR="007606EA" w:rsidRPr="007C2472">
              <w:rPr>
                <w:rFonts w:ascii="Open Sans" w:hAnsi="Open Sans" w:cs="Open Sans"/>
                <w:sz w:val="24"/>
                <w:szCs w:val="24"/>
              </w:rPr>
              <w:t>3</w:t>
            </w:r>
            <w:r w:rsidRPr="007C2472">
              <w:rPr>
                <w:rFonts w:ascii="Open Sans" w:hAnsi="Open Sans" w:cs="Open Sans"/>
                <w:sz w:val="24"/>
                <w:szCs w:val="24"/>
              </w:rPr>
              <w:t>0 a.m. - 12:00 p.m.</w:t>
            </w:r>
          </w:p>
        </w:tc>
        <w:tc>
          <w:tcPr>
            <w:tcW w:w="7640" w:type="dxa"/>
          </w:tcPr>
          <w:p w14:paraId="656099CA" w14:textId="77777777" w:rsidR="00877051" w:rsidRPr="007C2472" w:rsidRDefault="00877051" w:rsidP="0009092B">
            <w:pPr>
              <w:rPr>
                <w:rStyle w:val="Strong"/>
              </w:rPr>
            </w:pPr>
            <w:r w:rsidRPr="007C2472">
              <w:rPr>
                <w:rStyle w:val="Strong"/>
              </w:rPr>
              <w:t>Purposes and Responsibilities of Courts</w:t>
            </w:r>
            <w:r w:rsidR="007606EA" w:rsidRPr="007C2472">
              <w:rPr>
                <w:rStyle w:val="Strong"/>
              </w:rPr>
              <w:t xml:space="preserve"> and Public Trust and Confidence</w:t>
            </w:r>
          </w:p>
        </w:tc>
      </w:tr>
      <w:tr w:rsidR="00877051" w:rsidRPr="007C2472" w14:paraId="3845481C" w14:textId="77777777" w:rsidTr="00600363">
        <w:tc>
          <w:tcPr>
            <w:tcW w:w="3150" w:type="dxa"/>
          </w:tcPr>
          <w:p w14:paraId="73C4823E" w14:textId="77777777" w:rsidR="00877051" w:rsidRPr="007C2472" w:rsidRDefault="00877051" w:rsidP="0009092B">
            <w:pPr>
              <w:rPr>
                <w:rFonts w:ascii="Open Sans" w:hAnsi="Open Sans" w:cs="Open Sans"/>
                <w:sz w:val="24"/>
                <w:szCs w:val="24"/>
              </w:rPr>
            </w:pPr>
          </w:p>
        </w:tc>
        <w:tc>
          <w:tcPr>
            <w:tcW w:w="7640" w:type="dxa"/>
          </w:tcPr>
          <w:p w14:paraId="54C58327" w14:textId="77777777" w:rsidR="00877051" w:rsidRPr="007C2472" w:rsidRDefault="00877051" w:rsidP="0009092B">
            <w:pPr>
              <w:rPr>
                <w:rFonts w:ascii="Open Sans" w:hAnsi="Open Sans" w:cs="Open Sans"/>
                <w:sz w:val="24"/>
                <w:szCs w:val="24"/>
              </w:rPr>
            </w:pPr>
            <w:r w:rsidRPr="007C2472">
              <w:rPr>
                <w:rFonts w:ascii="Open Sans" w:hAnsi="Open Sans" w:cs="Open Sans"/>
                <w:i/>
                <w:sz w:val="24"/>
                <w:szCs w:val="24"/>
              </w:rPr>
              <w:t>Presenters Name</w:t>
            </w:r>
          </w:p>
        </w:tc>
      </w:tr>
      <w:tr w:rsidR="00877051" w:rsidRPr="007C2472" w14:paraId="2DA37635" w14:textId="77777777" w:rsidTr="00600363">
        <w:tc>
          <w:tcPr>
            <w:tcW w:w="3150" w:type="dxa"/>
          </w:tcPr>
          <w:p w14:paraId="54EC24F3" w14:textId="77777777" w:rsidR="00877051" w:rsidRPr="007C2472" w:rsidRDefault="00877051" w:rsidP="0009092B">
            <w:pPr>
              <w:rPr>
                <w:rFonts w:ascii="Open Sans" w:hAnsi="Open Sans" w:cs="Open Sans"/>
                <w:sz w:val="24"/>
                <w:szCs w:val="24"/>
              </w:rPr>
            </w:pPr>
          </w:p>
        </w:tc>
        <w:tc>
          <w:tcPr>
            <w:tcW w:w="7640" w:type="dxa"/>
          </w:tcPr>
          <w:p w14:paraId="025262C3" w14:textId="77777777" w:rsidR="00877051" w:rsidRPr="007C2472" w:rsidRDefault="00877051" w:rsidP="0009092B">
            <w:pPr>
              <w:rPr>
                <w:rFonts w:ascii="Open Sans" w:hAnsi="Open Sans" w:cs="Open Sans"/>
                <w:sz w:val="24"/>
                <w:szCs w:val="24"/>
              </w:rPr>
            </w:pPr>
          </w:p>
        </w:tc>
      </w:tr>
      <w:tr w:rsidR="0009092B" w:rsidRPr="007C2472" w14:paraId="3A6C3FF6" w14:textId="77777777" w:rsidTr="00600363">
        <w:tc>
          <w:tcPr>
            <w:tcW w:w="3150" w:type="dxa"/>
          </w:tcPr>
          <w:p w14:paraId="72FA9EE7" w14:textId="77777777" w:rsidR="0009092B" w:rsidRPr="007C2472" w:rsidRDefault="00877051" w:rsidP="00BE542C">
            <w:pPr>
              <w:rPr>
                <w:rFonts w:ascii="Open Sans" w:hAnsi="Open Sans" w:cs="Open Sans"/>
                <w:sz w:val="24"/>
                <w:szCs w:val="24"/>
              </w:rPr>
            </w:pPr>
            <w:r w:rsidRPr="007C2472">
              <w:rPr>
                <w:rFonts w:ascii="Open Sans" w:hAnsi="Open Sans" w:cs="Open Sans"/>
                <w:sz w:val="24"/>
                <w:szCs w:val="24"/>
              </w:rPr>
              <w:t>12:00 p.m. - 1:00 p.m.</w:t>
            </w:r>
          </w:p>
        </w:tc>
        <w:tc>
          <w:tcPr>
            <w:tcW w:w="7640" w:type="dxa"/>
          </w:tcPr>
          <w:p w14:paraId="13AEF7FC" w14:textId="77777777" w:rsidR="0009092B" w:rsidRPr="007C2472" w:rsidRDefault="0009092B" w:rsidP="0009092B">
            <w:pPr>
              <w:rPr>
                <w:rStyle w:val="Strong"/>
              </w:rPr>
            </w:pPr>
            <w:r w:rsidRPr="007C2472">
              <w:rPr>
                <w:rStyle w:val="Strong"/>
              </w:rPr>
              <w:t>Lunch</w:t>
            </w:r>
          </w:p>
        </w:tc>
      </w:tr>
      <w:tr w:rsidR="0009092B" w:rsidRPr="007C2472" w14:paraId="69C32B6E" w14:textId="77777777" w:rsidTr="00600363">
        <w:tc>
          <w:tcPr>
            <w:tcW w:w="3150" w:type="dxa"/>
          </w:tcPr>
          <w:p w14:paraId="65DE89CC" w14:textId="77777777" w:rsidR="0009092B" w:rsidRPr="007C2472" w:rsidRDefault="0009092B" w:rsidP="0009092B">
            <w:pPr>
              <w:rPr>
                <w:rFonts w:ascii="Open Sans" w:hAnsi="Open Sans" w:cs="Open Sans"/>
                <w:sz w:val="24"/>
                <w:szCs w:val="24"/>
              </w:rPr>
            </w:pPr>
          </w:p>
        </w:tc>
        <w:tc>
          <w:tcPr>
            <w:tcW w:w="7640" w:type="dxa"/>
          </w:tcPr>
          <w:p w14:paraId="25593140" w14:textId="77777777" w:rsidR="0009092B" w:rsidRPr="007C2472" w:rsidRDefault="0009092B" w:rsidP="0009092B">
            <w:pPr>
              <w:rPr>
                <w:rFonts w:ascii="Open Sans" w:hAnsi="Open Sans" w:cs="Open Sans"/>
                <w:i/>
                <w:sz w:val="24"/>
                <w:szCs w:val="24"/>
              </w:rPr>
            </w:pPr>
          </w:p>
        </w:tc>
      </w:tr>
      <w:tr w:rsidR="0009092B" w:rsidRPr="007C2472" w14:paraId="7B3A678F" w14:textId="77777777" w:rsidTr="00600363">
        <w:tc>
          <w:tcPr>
            <w:tcW w:w="3150" w:type="dxa"/>
          </w:tcPr>
          <w:p w14:paraId="7F660A3A" w14:textId="77777777" w:rsidR="0009092B" w:rsidRPr="007C2472" w:rsidRDefault="008D210A" w:rsidP="00BE542C">
            <w:pPr>
              <w:rPr>
                <w:rFonts w:ascii="Open Sans" w:hAnsi="Open Sans" w:cs="Open Sans"/>
                <w:sz w:val="24"/>
                <w:szCs w:val="24"/>
              </w:rPr>
            </w:pPr>
            <w:r w:rsidRPr="007C2472">
              <w:rPr>
                <w:rFonts w:ascii="Open Sans" w:hAnsi="Open Sans" w:cs="Open Sans"/>
                <w:sz w:val="24"/>
                <w:szCs w:val="24"/>
              </w:rPr>
              <w:t>1:</w:t>
            </w:r>
            <w:r w:rsidR="00877051" w:rsidRPr="007C2472">
              <w:rPr>
                <w:rFonts w:ascii="Open Sans" w:hAnsi="Open Sans" w:cs="Open Sans"/>
                <w:sz w:val="24"/>
                <w:szCs w:val="24"/>
              </w:rPr>
              <w:t>00</w:t>
            </w:r>
            <w:r w:rsidR="00070855" w:rsidRPr="007C2472">
              <w:rPr>
                <w:rFonts w:ascii="Open Sans" w:hAnsi="Open Sans" w:cs="Open Sans"/>
                <w:sz w:val="24"/>
                <w:szCs w:val="24"/>
              </w:rPr>
              <w:t xml:space="preserve"> p.m. </w:t>
            </w:r>
            <w:r w:rsidRPr="007C2472">
              <w:rPr>
                <w:rFonts w:ascii="Open Sans" w:hAnsi="Open Sans" w:cs="Open Sans"/>
                <w:sz w:val="24"/>
                <w:szCs w:val="24"/>
              </w:rPr>
              <w:t>–</w:t>
            </w:r>
            <w:r w:rsidR="00070855" w:rsidRPr="007C2472">
              <w:rPr>
                <w:rFonts w:ascii="Open Sans" w:hAnsi="Open Sans" w:cs="Open Sans"/>
                <w:sz w:val="24"/>
                <w:szCs w:val="24"/>
              </w:rPr>
              <w:t xml:space="preserve"> </w:t>
            </w:r>
            <w:r w:rsidR="00BE542C" w:rsidRPr="007C2472">
              <w:rPr>
                <w:rFonts w:ascii="Open Sans" w:hAnsi="Open Sans" w:cs="Open Sans"/>
                <w:sz w:val="24"/>
                <w:szCs w:val="24"/>
              </w:rPr>
              <w:t>2</w:t>
            </w:r>
            <w:r w:rsidRPr="007C2472">
              <w:rPr>
                <w:rFonts w:ascii="Open Sans" w:hAnsi="Open Sans" w:cs="Open Sans"/>
                <w:sz w:val="24"/>
                <w:szCs w:val="24"/>
              </w:rPr>
              <w:t>:</w:t>
            </w:r>
            <w:r w:rsidR="007606EA" w:rsidRPr="007C2472">
              <w:rPr>
                <w:rFonts w:ascii="Open Sans" w:hAnsi="Open Sans" w:cs="Open Sans"/>
                <w:sz w:val="24"/>
                <w:szCs w:val="24"/>
              </w:rPr>
              <w:t>30</w:t>
            </w:r>
            <w:r w:rsidRPr="007C2472">
              <w:rPr>
                <w:rFonts w:ascii="Open Sans" w:hAnsi="Open Sans" w:cs="Open Sans"/>
                <w:sz w:val="24"/>
                <w:szCs w:val="24"/>
              </w:rPr>
              <w:t xml:space="preserve"> p.m.</w:t>
            </w:r>
          </w:p>
        </w:tc>
        <w:tc>
          <w:tcPr>
            <w:tcW w:w="7640" w:type="dxa"/>
          </w:tcPr>
          <w:p w14:paraId="08A34929" w14:textId="77777777" w:rsidR="0009092B" w:rsidRPr="007C2472" w:rsidRDefault="0009092B" w:rsidP="0009092B">
            <w:pPr>
              <w:rPr>
                <w:rStyle w:val="Strong"/>
              </w:rPr>
            </w:pPr>
            <w:r w:rsidRPr="007C2472">
              <w:rPr>
                <w:rStyle w:val="Strong"/>
              </w:rPr>
              <w:t>Caseflow Management, Accountability and Court Performance</w:t>
            </w:r>
          </w:p>
        </w:tc>
      </w:tr>
      <w:tr w:rsidR="0009092B" w:rsidRPr="007C2472" w14:paraId="0120A1C7" w14:textId="77777777" w:rsidTr="00600363">
        <w:tc>
          <w:tcPr>
            <w:tcW w:w="3150" w:type="dxa"/>
          </w:tcPr>
          <w:p w14:paraId="0AA3C599" w14:textId="77777777" w:rsidR="0009092B" w:rsidRPr="007C2472" w:rsidRDefault="0009092B" w:rsidP="0009092B">
            <w:pPr>
              <w:rPr>
                <w:rFonts w:ascii="Open Sans" w:hAnsi="Open Sans" w:cs="Open Sans"/>
                <w:sz w:val="24"/>
                <w:szCs w:val="24"/>
              </w:rPr>
            </w:pPr>
          </w:p>
        </w:tc>
        <w:tc>
          <w:tcPr>
            <w:tcW w:w="7640" w:type="dxa"/>
          </w:tcPr>
          <w:p w14:paraId="47E040BE" w14:textId="77777777" w:rsidR="0009092B" w:rsidRPr="007C2472" w:rsidRDefault="00877051" w:rsidP="0009092B">
            <w:pPr>
              <w:rPr>
                <w:rFonts w:ascii="Open Sans" w:hAnsi="Open Sans" w:cs="Open Sans"/>
                <w:sz w:val="24"/>
                <w:szCs w:val="24"/>
              </w:rPr>
            </w:pPr>
            <w:r w:rsidRPr="007C2472">
              <w:rPr>
                <w:rFonts w:ascii="Open Sans" w:hAnsi="Open Sans" w:cs="Open Sans"/>
                <w:i/>
                <w:sz w:val="24"/>
                <w:szCs w:val="24"/>
              </w:rPr>
              <w:t>Presenters Name</w:t>
            </w:r>
          </w:p>
        </w:tc>
      </w:tr>
      <w:tr w:rsidR="00BE542C" w:rsidRPr="007C2472" w14:paraId="470625BB" w14:textId="77777777" w:rsidTr="00600363">
        <w:tc>
          <w:tcPr>
            <w:tcW w:w="3150" w:type="dxa"/>
          </w:tcPr>
          <w:p w14:paraId="5BEB0038" w14:textId="77777777" w:rsidR="00BE542C" w:rsidRPr="007C2472" w:rsidRDefault="00BE542C" w:rsidP="0009092B">
            <w:pPr>
              <w:rPr>
                <w:rFonts w:ascii="Open Sans" w:hAnsi="Open Sans" w:cs="Open Sans"/>
                <w:sz w:val="24"/>
                <w:szCs w:val="24"/>
              </w:rPr>
            </w:pPr>
          </w:p>
        </w:tc>
        <w:tc>
          <w:tcPr>
            <w:tcW w:w="7640" w:type="dxa"/>
          </w:tcPr>
          <w:p w14:paraId="617455A3" w14:textId="77777777" w:rsidR="00BE542C" w:rsidRPr="007C2472" w:rsidRDefault="00BE542C" w:rsidP="0009092B">
            <w:pPr>
              <w:rPr>
                <w:rFonts w:ascii="Open Sans" w:hAnsi="Open Sans" w:cs="Open Sans"/>
                <w:i/>
                <w:sz w:val="24"/>
                <w:szCs w:val="24"/>
              </w:rPr>
            </w:pPr>
          </w:p>
        </w:tc>
      </w:tr>
      <w:tr w:rsidR="0009092B" w:rsidRPr="007C2472" w14:paraId="4DE33D96" w14:textId="77777777" w:rsidTr="00600363">
        <w:tc>
          <w:tcPr>
            <w:tcW w:w="3150" w:type="dxa"/>
          </w:tcPr>
          <w:p w14:paraId="51E256C4" w14:textId="77777777" w:rsidR="0009092B" w:rsidRPr="007C2472" w:rsidRDefault="00BE542C" w:rsidP="0009092B">
            <w:pPr>
              <w:rPr>
                <w:rFonts w:ascii="Open Sans" w:hAnsi="Open Sans" w:cs="Open Sans"/>
                <w:sz w:val="24"/>
                <w:szCs w:val="24"/>
              </w:rPr>
            </w:pPr>
            <w:r w:rsidRPr="007C2472">
              <w:rPr>
                <w:rFonts w:ascii="Open Sans" w:hAnsi="Open Sans" w:cs="Open Sans"/>
                <w:sz w:val="24"/>
                <w:szCs w:val="24"/>
              </w:rPr>
              <w:t>2:</w:t>
            </w:r>
            <w:r w:rsidR="007606EA" w:rsidRPr="007C2472">
              <w:rPr>
                <w:rFonts w:ascii="Open Sans" w:hAnsi="Open Sans" w:cs="Open Sans"/>
                <w:sz w:val="24"/>
                <w:szCs w:val="24"/>
              </w:rPr>
              <w:t>30</w:t>
            </w:r>
            <w:r w:rsidRPr="007C2472">
              <w:rPr>
                <w:rFonts w:ascii="Open Sans" w:hAnsi="Open Sans" w:cs="Open Sans"/>
                <w:sz w:val="24"/>
                <w:szCs w:val="24"/>
              </w:rPr>
              <w:t xml:space="preserve"> p.m. – 2:</w:t>
            </w:r>
            <w:r w:rsidR="007606EA" w:rsidRPr="007C2472">
              <w:rPr>
                <w:rFonts w:ascii="Open Sans" w:hAnsi="Open Sans" w:cs="Open Sans"/>
                <w:sz w:val="24"/>
                <w:szCs w:val="24"/>
              </w:rPr>
              <w:t>45</w:t>
            </w:r>
            <w:r w:rsidRPr="007C2472">
              <w:rPr>
                <w:rFonts w:ascii="Open Sans" w:hAnsi="Open Sans" w:cs="Open Sans"/>
                <w:sz w:val="24"/>
                <w:szCs w:val="24"/>
              </w:rPr>
              <w:t xml:space="preserve"> p.m.</w:t>
            </w:r>
          </w:p>
        </w:tc>
        <w:tc>
          <w:tcPr>
            <w:tcW w:w="7640" w:type="dxa"/>
          </w:tcPr>
          <w:p w14:paraId="73278341" w14:textId="77777777" w:rsidR="0009092B" w:rsidRPr="007C2472" w:rsidRDefault="00BE542C" w:rsidP="0009092B">
            <w:pPr>
              <w:rPr>
                <w:rStyle w:val="Strong"/>
              </w:rPr>
            </w:pPr>
            <w:r w:rsidRPr="007C2472">
              <w:rPr>
                <w:rStyle w:val="Strong"/>
              </w:rPr>
              <w:t>Break</w:t>
            </w:r>
          </w:p>
        </w:tc>
      </w:tr>
      <w:tr w:rsidR="00BE542C" w:rsidRPr="007C2472" w14:paraId="1A0176B8" w14:textId="77777777" w:rsidTr="00600363">
        <w:tc>
          <w:tcPr>
            <w:tcW w:w="3150" w:type="dxa"/>
          </w:tcPr>
          <w:p w14:paraId="21BE8FC4" w14:textId="77777777" w:rsidR="00BE542C" w:rsidRPr="007C2472" w:rsidRDefault="00BE542C" w:rsidP="0009092B">
            <w:pPr>
              <w:rPr>
                <w:rFonts w:ascii="Open Sans" w:hAnsi="Open Sans" w:cs="Open Sans"/>
                <w:sz w:val="24"/>
                <w:szCs w:val="24"/>
              </w:rPr>
            </w:pPr>
          </w:p>
        </w:tc>
        <w:tc>
          <w:tcPr>
            <w:tcW w:w="7640" w:type="dxa"/>
          </w:tcPr>
          <w:p w14:paraId="269E17BD" w14:textId="77777777" w:rsidR="00BE542C" w:rsidRPr="007C2472" w:rsidRDefault="00BE542C" w:rsidP="0009092B">
            <w:pPr>
              <w:rPr>
                <w:rFonts w:ascii="Open Sans" w:hAnsi="Open Sans" w:cs="Open Sans"/>
                <w:sz w:val="24"/>
                <w:szCs w:val="24"/>
              </w:rPr>
            </w:pPr>
          </w:p>
        </w:tc>
      </w:tr>
      <w:tr w:rsidR="0009092B" w:rsidRPr="007C2472" w14:paraId="55CAB3AE" w14:textId="77777777" w:rsidTr="00600363">
        <w:tc>
          <w:tcPr>
            <w:tcW w:w="3150" w:type="dxa"/>
          </w:tcPr>
          <w:p w14:paraId="45342824" w14:textId="77777777" w:rsidR="0009092B" w:rsidRPr="007C2472" w:rsidRDefault="00BE542C" w:rsidP="00BE542C">
            <w:pPr>
              <w:rPr>
                <w:rFonts w:ascii="Open Sans" w:hAnsi="Open Sans" w:cs="Open Sans"/>
                <w:sz w:val="24"/>
                <w:szCs w:val="24"/>
              </w:rPr>
            </w:pPr>
            <w:r w:rsidRPr="007C2472">
              <w:rPr>
                <w:rFonts w:ascii="Open Sans" w:hAnsi="Open Sans" w:cs="Open Sans"/>
                <w:sz w:val="24"/>
                <w:szCs w:val="24"/>
              </w:rPr>
              <w:t>2:</w:t>
            </w:r>
            <w:r w:rsidR="007606EA" w:rsidRPr="007C2472">
              <w:rPr>
                <w:rFonts w:ascii="Open Sans" w:hAnsi="Open Sans" w:cs="Open Sans"/>
                <w:sz w:val="24"/>
                <w:szCs w:val="24"/>
              </w:rPr>
              <w:t>45</w:t>
            </w:r>
            <w:r w:rsidRPr="007C2472">
              <w:rPr>
                <w:rFonts w:ascii="Open Sans" w:hAnsi="Open Sans" w:cs="Open Sans"/>
                <w:sz w:val="24"/>
                <w:szCs w:val="24"/>
              </w:rPr>
              <w:t xml:space="preserve"> p.m. – </w:t>
            </w:r>
            <w:r w:rsidR="00877051" w:rsidRPr="007C2472">
              <w:rPr>
                <w:rFonts w:ascii="Open Sans" w:hAnsi="Open Sans" w:cs="Open Sans"/>
                <w:sz w:val="24"/>
                <w:szCs w:val="24"/>
              </w:rPr>
              <w:t>4</w:t>
            </w:r>
            <w:r w:rsidRPr="007C2472">
              <w:rPr>
                <w:rFonts w:ascii="Open Sans" w:hAnsi="Open Sans" w:cs="Open Sans"/>
                <w:sz w:val="24"/>
                <w:szCs w:val="24"/>
              </w:rPr>
              <w:t>:</w:t>
            </w:r>
            <w:r w:rsidR="007606EA" w:rsidRPr="007C2472">
              <w:rPr>
                <w:rFonts w:ascii="Open Sans" w:hAnsi="Open Sans" w:cs="Open Sans"/>
                <w:sz w:val="24"/>
                <w:szCs w:val="24"/>
              </w:rPr>
              <w:t>3</w:t>
            </w:r>
            <w:r w:rsidR="00877051" w:rsidRPr="007C2472">
              <w:rPr>
                <w:rFonts w:ascii="Open Sans" w:hAnsi="Open Sans" w:cs="Open Sans"/>
                <w:sz w:val="24"/>
                <w:szCs w:val="24"/>
              </w:rPr>
              <w:t>0</w:t>
            </w:r>
            <w:r w:rsidR="008D210A" w:rsidRPr="007C2472">
              <w:rPr>
                <w:rFonts w:ascii="Open Sans" w:hAnsi="Open Sans" w:cs="Open Sans"/>
                <w:sz w:val="24"/>
                <w:szCs w:val="24"/>
              </w:rPr>
              <w:t xml:space="preserve"> p.m.</w:t>
            </w:r>
            <w:r w:rsidRPr="007C2472">
              <w:rPr>
                <w:rFonts w:ascii="Open Sans" w:hAnsi="Open Sans" w:cs="Open Sans"/>
                <w:sz w:val="24"/>
                <w:szCs w:val="24"/>
              </w:rPr>
              <w:t xml:space="preserve"> </w:t>
            </w:r>
          </w:p>
        </w:tc>
        <w:tc>
          <w:tcPr>
            <w:tcW w:w="7640" w:type="dxa"/>
          </w:tcPr>
          <w:p w14:paraId="7CF4C8DD" w14:textId="77777777" w:rsidR="0009092B" w:rsidRPr="007C2472" w:rsidRDefault="0009092B" w:rsidP="0009092B">
            <w:pPr>
              <w:rPr>
                <w:rStyle w:val="Strong"/>
              </w:rPr>
            </w:pPr>
            <w:r w:rsidRPr="007C2472">
              <w:rPr>
                <w:rStyle w:val="Strong"/>
              </w:rPr>
              <w:t>Operations Management</w:t>
            </w:r>
          </w:p>
        </w:tc>
      </w:tr>
      <w:tr w:rsidR="0009092B" w:rsidRPr="007C2472" w14:paraId="27692126" w14:textId="77777777" w:rsidTr="00600363">
        <w:tc>
          <w:tcPr>
            <w:tcW w:w="3150" w:type="dxa"/>
          </w:tcPr>
          <w:p w14:paraId="5C5BFB8B" w14:textId="77777777" w:rsidR="0009092B" w:rsidRPr="007C2472" w:rsidRDefault="0009092B" w:rsidP="0009092B">
            <w:pPr>
              <w:rPr>
                <w:rFonts w:ascii="Open Sans" w:hAnsi="Open Sans" w:cs="Open Sans"/>
                <w:sz w:val="24"/>
                <w:szCs w:val="24"/>
              </w:rPr>
            </w:pPr>
          </w:p>
        </w:tc>
        <w:tc>
          <w:tcPr>
            <w:tcW w:w="7640" w:type="dxa"/>
          </w:tcPr>
          <w:p w14:paraId="4FCDDB76" w14:textId="77777777" w:rsidR="0009092B" w:rsidRPr="007C2472" w:rsidRDefault="00877051" w:rsidP="0009092B">
            <w:pPr>
              <w:rPr>
                <w:rFonts w:ascii="Open Sans" w:hAnsi="Open Sans" w:cs="Open Sans"/>
                <w:sz w:val="24"/>
                <w:szCs w:val="24"/>
              </w:rPr>
            </w:pPr>
            <w:r w:rsidRPr="007C2472">
              <w:rPr>
                <w:rFonts w:ascii="Open Sans" w:hAnsi="Open Sans" w:cs="Open Sans"/>
                <w:i/>
                <w:sz w:val="24"/>
                <w:szCs w:val="24"/>
              </w:rPr>
              <w:t>Presenters Name</w:t>
            </w:r>
          </w:p>
        </w:tc>
      </w:tr>
      <w:tr w:rsidR="0009092B" w:rsidRPr="007C2472" w14:paraId="5B7E93AF" w14:textId="77777777" w:rsidTr="00600363">
        <w:tc>
          <w:tcPr>
            <w:tcW w:w="3150" w:type="dxa"/>
          </w:tcPr>
          <w:p w14:paraId="07297C22" w14:textId="77777777" w:rsidR="0009092B" w:rsidRPr="007C2472" w:rsidRDefault="0009092B" w:rsidP="0009092B">
            <w:pPr>
              <w:rPr>
                <w:rFonts w:ascii="Open Sans" w:hAnsi="Open Sans" w:cs="Open Sans"/>
                <w:sz w:val="24"/>
                <w:szCs w:val="24"/>
              </w:rPr>
            </w:pPr>
          </w:p>
        </w:tc>
        <w:tc>
          <w:tcPr>
            <w:tcW w:w="7640" w:type="dxa"/>
          </w:tcPr>
          <w:p w14:paraId="5D8BE936" w14:textId="77777777" w:rsidR="0009092B" w:rsidRPr="007C2472" w:rsidRDefault="0009092B" w:rsidP="0009092B">
            <w:pPr>
              <w:rPr>
                <w:rFonts w:ascii="Open Sans" w:hAnsi="Open Sans" w:cs="Open Sans"/>
                <w:sz w:val="24"/>
                <w:szCs w:val="24"/>
              </w:rPr>
            </w:pPr>
          </w:p>
        </w:tc>
      </w:tr>
      <w:tr w:rsidR="008D210A" w:rsidRPr="007C2472" w14:paraId="0998FC63" w14:textId="77777777" w:rsidTr="00600363">
        <w:tc>
          <w:tcPr>
            <w:tcW w:w="3150" w:type="dxa"/>
          </w:tcPr>
          <w:p w14:paraId="21F47CF7" w14:textId="77777777" w:rsidR="008D210A" w:rsidRPr="007C2472" w:rsidRDefault="008C3673" w:rsidP="00BE542C">
            <w:pPr>
              <w:rPr>
                <w:rFonts w:ascii="Open Sans" w:hAnsi="Open Sans" w:cs="Open Sans"/>
                <w:sz w:val="24"/>
                <w:szCs w:val="24"/>
              </w:rPr>
            </w:pPr>
            <w:r w:rsidRPr="007C2472">
              <w:rPr>
                <w:rFonts w:ascii="Open Sans" w:hAnsi="Open Sans" w:cs="Open Sans"/>
                <w:sz w:val="24"/>
                <w:szCs w:val="24"/>
              </w:rPr>
              <w:t>4:</w:t>
            </w:r>
            <w:r w:rsidR="007606EA" w:rsidRPr="007C2472">
              <w:rPr>
                <w:rFonts w:ascii="Open Sans" w:hAnsi="Open Sans" w:cs="Open Sans"/>
                <w:sz w:val="24"/>
                <w:szCs w:val="24"/>
              </w:rPr>
              <w:t>3</w:t>
            </w:r>
            <w:r w:rsidRPr="007C2472">
              <w:rPr>
                <w:rFonts w:ascii="Open Sans" w:hAnsi="Open Sans" w:cs="Open Sans"/>
                <w:sz w:val="24"/>
                <w:szCs w:val="24"/>
              </w:rPr>
              <w:t>0</w:t>
            </w:r>
            <w:r w:rsidR="008D210A" w:rsidRPr="007C2472">
              <w:rPr>
                <w:rFonts w:ascii="Open Sans" w:hAnsi="Open Sans" w:cs="Open Sans"/>
                <w:sz w:val="24"/>
                <w:szCs w:val="24"/>
              </w:rPr>
              <w:t xml:space="preserve"> p.m.</w:t>
            </w:r>
            <w:r w:rsidR="00877051" w:rsidRPr="007C2472">
              <w:rPr>
                <w:rFonts w:ascii="Open Sans" w:hAnsi="Open Sans" w:cs="Open Sans"/>
                <w:sz w:val="24"/>
                <w:szCs w:val="24"/>
              </w:rPr>
              <w:t xml:space="preserve"> – </w:t>
            </w:r>
            <w:r w:rsidR="007606EA" w:rsidRPr="007C2472">
              <w:rPr>
                <w:rFonts w:ascii="Open Sans" w:hAnsi="Open Sans" w:cs="Open Sans"/>
                <w:sz w:val="24"/>
                <w:szCs w:val="24"/>
              </w:rPr>
              <w:t>5</w:t>
            </w:r>
            <w:r w:rsidR="00877051" w:rsidRPr="007C2472">
              <w:rPr>
                <w:rFonts w:ascii="Open Sans" w:hAnsi="Open Sans" w:cs="Open Sans"/>
                <w:sz w:val="24"/>
                <w:szCs w:val="24"/>
              </w:rPr>
              <w:t>:</w:t>
            </w:r>
            <w:r w:rsidR="007606EA" w:rsidRPr="007C2472">
              <w:rPr>
                <w:rFonts w:ascii="Open Sans" w:hAnsi="Open Sans" w:cs="Open Sans"/>
                <w:sz w:val="24"/>
                <w:szCs w:val="24"/>
              </w:rPr>
              <w:t>00</w:t>
            </w:r>
            <w:r w:rsidR="00877051" w:rsidRPr="007C2472">
              <w:rPr>
                <w:rFonts w:ascii="Open Sans" w:hAnsi="Open Sans" w:cs="Open Sans"/>
                <w:sz w:val="24"/>
                <w:szCs w:val="24"/>
              </w:rPr>
              <w:t xml:space="preserve"> p.m.</w:t>
            </w:r>
          </w:p>
        </w:tc>
        <w:tc>
          <w:tcPr>
            <w:tcW w:w="7640" w:type="dxa"/>
          </w:tcPr>
          <w:p w14:paraId="3B6AC1C8" w14:textId="77777777" w:rsidR="008D210A" w:rsidRPr="007C2472" w:rsidRDefault="008D210A" w:rsidP="008D210A">
            <w:pPr>
              <w:rPr>
                <w:rStyle w:val="Strong"/>
              </w:rPr>
            </w:pPr>
            <w:r w:rsidRPr="007C2472">
              <w:rPr>
                <w:rStyle w:val="Strong"/>
              </w:rPr>
              <w:t>Wrap-Up</w:t>
            </w:r>
          </w:p>
        </w:tc>
      </w:tr>
      <w:tr w:rsidR="008D210A" w:rsidRPr="007C2472" w14:paraId="123803F6" w14:textId="77777777" w:rsidTr="00600363">
        <w:tc>
          <w:tcPr>
            <w:tcW w:w="3150" w:type="dxa"/>
          </w:tcPr>
          <w:p w14:paraId="4D171690" w14:textId="77777777" w:rsidR="008D210A" w:rsidRPr="007C2472" w:rsidRDefault="008D210A" w:rsidP="008D210A">
            <w:pPr>
              <w:rPr>
                <w:rFonts w:ascii="Open Sans" w:hAnsi="Open Sans" w:cs="Open Sans"/>
                <w:sz w:val="24"/>
                <w:szCs w:val="24"/>
              </w:rPr>
            </w:pPr>
          </w:p>
        </w:tc>
        <w:tc>
          <w:tcPr>
            <w:tcW w:w="7640" w:type="dxa"/>
          </w:tcPr>
          <w:p w14:paraId="09C97FC9" w14:textId="77777777" w:rsidR="008D210A" w:rsidRPr="007C2472" w:rsidRDefault="00877051" w:rsidP="008D210A">
            <w:pPr>
              <w:rPr>
                <w:rFonts w:ascii="Open Sans" w:hAnsi="Open Sans" w:cs="Open Sans"/>
                <w:sz w:val="24"/>
                <w:szCs w:val="24"/>
              </w:rPr>
            </w:pPr>
            <w:r w:rsidRPr="007C2472">
              <w:rPr>
                <w:rFonts w:ascii="Open Sans" w:hAnsi="Open Sans" w:cs="Open Sans"/>
                <w:i/>
                <w:sz w:val="24"/>
                <w:szCs w:val="24"/>
              </w:rPr>
              <w:t>Presenters Name</w:t>
            </w:r>
          </w:p>
        </w:tc>
      </w:tr>
      <w:tr w:rsidR="008D210A" w:rsidRPr="007C2472" w14:paraId="3145B637" w14:textId="77777777" w:rsidTr="00600363">
        <w:tc>
          <w:tcPr>
            <w:tcW w:w="3150" w:type="dxa"/>
          </w:tcPr>
          <w:p w14:paraId="09FCA1DA" w14:textId="77777777" w:rsidR="008D210A" w:rsidRPr="007C2472" w:rsidRDefault="008D210A" w:rsidP="008D210A">
            <w:pPr>
              <w:rPr>
                <w:rFonts w:ascii="Open Sans" w:hAnsi="Open Sans" w:cs="Open Sans"/>
                <w:sz w:val="24"/>
                <w:szCs w:val="24"/>
              </w:rPr>
            </w:pPr>
          </w:p>
        </w:tc>
        <w:tc>
          <w:tcPr>
            <w:tcW w:w="7640" w:type="dxa"/>
          </w:tcPr>
          <w:p w14:paraId="3BD9E57D" w14:textId="77777777" w:rsidR="008D210A" w:rsidRPr="007C2472" w:rsidRDefault="008D210A" w:rsidP="008D210A">
            <w:pPr>
              <w:rPr>
                <w:rFonts w:ascii="Open Sans" w:hAnsi="Open Sans" w:cs="Open Sans"/>
                <w:sz w:val="24"/>
                <w:szCs w:val="24"/>
              </w:rPr>
            </w:pPr>
          </w:p>
        </w:tc>
      </w:tr>
      <w:tr w:rsidR="008D210A" w:rsidRPr="007C2472" w14:paraId="74610F75" w14:textId="77777777" w:rsidTr="00600363">
        <w:tc>
          <w:tcPr>
            <w:tcW w:w="3150" w:type="dxa"/>
          </w:tcPr>
          <w:p w14:paraId="5A6C3299" w14:textId="77777777" w:rsidR="008D210A" w:rsidRPr="007C2472" w:rsidRDefault="007606EA" w:rsidP="008D210A">
            <w:pPr>
              <w:rPr>
                <w:rFonts w:ascii="Open Sans" w:hAnsi="Open Sans" w:cs="Open Sans"/>
                <w:sz w:val="24"/>
                <w:szCs w:val="24"/>
              </w:rPr>
            </w:pPr>
            <w:r w:rsidRPr="007C2472">
              <w:rPr>
                <w:rFonts w:ascii="Open Sans" w:hAnsi="Open Sans" w:cs="Open Sans"/>
                <w:sz w:val="24"/>
                <w:szCs w:val="24"/>
              </w:rPr>
              <w:t>5</w:t>
            </w:r>
            <w:r w:rsidR="008C3673" w:rsidRPr="007C2472">
              <w:rPr>
                <w:rFonts w:ascii="Open Sans" w:hAnsi="Open Sans" w:cs="Open Sans"/>
                <w:sz w:val="24"/>
                <w:szCs w:val="24"/>
              </w:rPr>
              <w:t>:</w:t>
            </w:r>
            <w:r w:rsidRPr="007C2472">
              <w:rPr>
                <w:rFonts w:ascii="Open Sans" w:hAnsi="Open Sans" w:cs="Open Sans"/>
                <w:sz w:val="24"/>
                <w:szCs w:val="24"/>
              </w:rPr>
              <w:t>00</w:t>
            </w:r>
            <w:r w:rsidR="008D210A" w:rsidRPr="007C2472">
              <w:rPr>
                <w:rFonts w:ascii="Open Sans" w:hAnsi="Open Sans" w:cs="Open Sans"/>
                <w:sz w:val="24"/>
                <w:szCs w:val="24"/>
              </w:rPr>
              <w:t xml:space="preserve"> p</w:t>
            </w:r>
            <w:r w:rsidR="00877051" w:rsidRPr="007C2472">
              <w:rPr>
                <w:rFonts w:ascii="Open Sans" w:hAnsi="Open Sans" w:cs="Open Sans"/>
                <w:sz w:val="24"/>
                <w:szCs w:val="24"/>
              </w:rPr>
              <w:t>.</w:t>
            </w:r>
            <w:r w:rsidR="008D210A" w:rsidRPr="007C2472">
              <w:rPr>
                <w:rFonts w:ascii="Open Sans" w:hAnsi="Open Sans" w:cs="Open Sans"/>
                <w:sz w:val="24"/>
                <w:szCs w:val="24"/>
              </w:rPr>
              <w:t>m</w:t>
            </w:r>
            <w:r w:rsidR="00877051" w:rsidRPr="007C2472">
              <w:rPr>
                <w:rFonts w:ascii="Open Sans" w:hAnsi="Open Sans" w:cs="Open Sans"/>
                <w:sz w:val="24"/>
                <w:szCs w:val="24"/>
              </w:rPr>
              <w:t>.</w:t>
            </w:r>
            <w:r w:rsidR="008D210A" w:rsidRPr="007C2472">
              <w:rPr>
                <w:rFonts w:ascii="Open Sans" w:hAnsi="Open Sans" w:cs="Open Sans"/>
                <w:sz w:val="24"/>
                <w:szCs w:val="24"/>
              </w:rPr>
              <w:t xml:space="preserve"> </w:t>
            </w:r>
          </w:p>
        </w:tc>
        <w:tc>
          <w:tcPr>
            <w:tcW w:w="7640" w:type="dxa"/>
          </w:tcPr>
          <w:p w14:paraId="03DDF087" w14:textId="77777777" w:rsidR="008D210A" w:rsidRPr="007C2472" w:rsidRDefault="008D210A" w:rsidP="008D210A">
            <w:pPr>
              <w:rPr>
                <w:rStyle w:val="Strong"/>
              </w:rPr>
            </w:pPr>
            <w:r w:rsidRPr="007C2472">
              <w:rPr>
                <w:rStyle w:val="Strong"/>
              </w:rPr>
              <w:t>Adjourn</w:t>
            </w:r>
          </w:p>
        </w:tc>
      </w:tr>
    </w:tbl>
    <w:p w14:paraId="550C81F3" w14:textId="77777777" w:rsidR="00600363" w:rsidRDefault="00600363" w:rsidP="00CE371D">
      <w:pPr>
        <w:rPr>
          <w:rFonts w:ascii="Open Sans" w:hAnsi="Open Sans" w:cs="Open Sans"/>
        </w:rPr>
      </w:pPr>
    </w:p>
    <w:p w14:paraId="48A1A350" w14:textId="39C4FC36" w:rsidR="006F1583" w:rsidRPr="00600363" w:rsidRDefault="00CE371D" w:rsidP="00CE371D">
      <w:pPr>
        <w:rPr>
          <w:rFonts w:ascii="Open Sans" w:hAnsi="Open Sans" w:cs="Open Sans"/>
          <w:sz w:val="24"/>
          <w:szCs w:val="24"/>
        </w:rPr>
      </w:pPr>
      <w:r w:rsidRPr="00600363">
        <w:rPr>
          <w:rFonts w:ascii="Open Sans" w:hAnsi="Open Sans" w:cs="Open Sans"/>
          <w:sz w:val="24"/>
          <w:szCs w:val="24"/>
        </w:rPr>
        <w:t>Note: T</w:t>
      </w:r>
      <w:r w:rsidR="00F07926" w:rsidRPr="00600363">
        <w:rPr>
          <w:rFonts w:ascii="Open Sans" w:hAnsi="Open Sans" w:cs="Open Sans"/>
          <w:sz w:val="24"/>
          <w:szCs w:val="24"/>
        </w:rPr>
        <w:t xml:space="preserve">his example shows a jurisdiction that wanted a </w:t>
      </w:r>
      <w:r w:rsidR="00ED2ED9" w:rsidRPr="00600363">
        <w:rPr>
          <w:rFonts w:ascii="Open Sans" w:hAnsi="Open Sans" w:cs="Open Sans"/>
          <w:sz w:val="24"/>
          <w:szCs w:val="24"/>
        </w:rPr>
        <w:t>one-day</w:t>
      </w:r>
      <w:r w:rsidR="00F07926" w:rsidRPr="00600363">
        <w:rPr>
          <w:rFonts w:ascii="Open Sans" w:hAnsi="Open Sans" w:cs="Open Sans"/>
          <w:sz w:val="24"/>
          <w:szCs w:val="24"/>
        </w:rPr>
        <w:t xml:space="preserve"> training with only 5 competencies covered.  </w:t>
      </w:r>
      <w:r w:rsidR="0009092B" w:rsidRPr="00600363">
        <w:rPr>
          <w:rFonts w:ascii="Open Sans" w:hAnsi="Open Sans" w:cs="Open Sans"/>
          <w:sz w:val="24"/>
          <w:szCs w:val="24"/>
        </w:rPr>
        <w:tab/>
      </w:r>
    </w:p>
    <w:p w14:paraId="345AC821" w14:textId="77777777" w:rsidR="00F07926" w:rsidRPr="007C2472" w:rsidRDefault="00F07926" w:rsidP="00DB4A3D">
      <w:pPr>
        <w:rPr>
          <w:rFonts w:ascii="Open Sans" w:hAnsi="Open Sans" w:cs="Open Sans"/>
          <w:sz w:val="36"/>
        </w:rPr>
      </w:pPr>
    </w:p>
    <w:p w14:paraId="4857BC25" w14:textId="00DF0CEC" w:rsidR="00F07926" w:rsidRPr="007C2472" w:rsidRDefault="00F07926" w:rsidP="00F07926">
      <w:pPr>
        <w:spacing w:line="264" w:lineRule="auto"/>
        <w:ind w:left="360"/>
        <w:rPr>
          <w:rFonts w:ascii="Open Sans" w:hAnsi="Open Sans" w:cs="Open Sans"/>
          <w:color w:val="89222A"/>
          <w:sz w:val="40"/>
        </w:rPr>
      </w:pPr>
      <w:r w:rsidRPr="007C2472">
        <w:rPr>
          <w:rFonts w:ascii="Open Sans" w:hAnsi="Open Sans" w:cs="Open Sans"/>
          <w:noProof/>
        </w:rPr>
        <w:drawing>
          <wp:anchor distT="0" distB="0" distL="114300" distR="114300" simplePos="0" relativeHeight="251663360" behindDoc="0" locked="0" layoutInCell="1" allowOverlap="1" wp14:anchorId="7D3E71BB" wp14:editId="4ED9288E">
            <wp:simplePos x="0" y="0"/>
            <wp:positionH relativeFrom="column">
              <wp:posOffset>1704975</wp:posOffset>
            </wp:positionH>
            <wp:positionV relativeFrom="paragraph">
              <wp:posOffset>0</wp:posOffset>
            </wp:positionV>
            <wp:extent cx="3135513" cy="757003"/>
            <wp:effectExtent l="0" t="0" r="8255" b="5080"/>
            <wp:wrapSquare wrapText="bothSides"/>
            <wp:docPr id="29333568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3110" name="Picture 1" descr="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513" cy="757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C9C28" w14:textId="77777777" w:rsidR="00F07926" w:rsidRPr="007C2472" w:rsidRDefault="00F07926" w:rsidP="00F07926">
      <w:pPr>
        <w:spacing w:line="264" w:lineRule="auto"/>
        <w:ind w:left="360"/>
        <w:rPr>
          <w:rFonts w:ascii="Open Sans" w:hAnsi="Open Sans" w:cs="Open Sans"/>
          <w:color w:val="89222A"/>
          <w:sz w:val="40"/>
        </w:rPr>
      </w:pPr>
    </w:p>
    <w:p w14:paraId="2164BCBB" w14:textId="77777777" w:rsidR="00CE371D" w:rsidRDefault="00CE371D" w:rsidP="00CE371D">
      <w:pPr>
        <w:pStyle w:val="Heading1"/>
        <w:spacing w:before="0"/>
        <w:jc w:val="center"/>
        <w:rPr>
          <w:rStyle w:val="Strong"/>
          <w:b w:val="0"/>
          <w:bCs w:val="0"/>
        </w:rPr>
      </w:pPr>
    </w:p>
    <w:p w14:paraId="46E2D8BA" w14:textId="60AE7FAB" w:rsidR="00CE371D" w:rsidRPr="00CE371D" w:rsidRDefault="00CE371D" w:rsidP="00CE371D">
      <w:pPr>
        <w:pStyle w:val="Heading1"/>
        <w:spacing w:before="0"/>
        <w:jc w:val="center"/>
        <w:rPr>
          <w:rStyle w:val="Strong"/>
          <w:rFonts w:ascii="Open Sans" w:hAnsi="Open Sans" w:cs="Open Sans"/>
          <w:b w:val="0"/>
          <w:bCs w:val="0"/>
        </w:rPr>
      </w:pPr>
      <w:r w:rsidRPr="00CE371D">
        <w:rPr>
          <w:rStyle w:val="Strong"/>
          <w:rFonts w:ascii="Open Sans" w:hAnsi="Open Sans" w:cs="Open Sans"/>
          <w:b w:val="0"/>
          <w:bCs w:val="0"/>
        </w:rPr>
        <w:t>Sample CORE Unleashed Agenda</w:t>
      </w:r>
    </w:p>
    <w:p w14:paraId="3FC4F986" w14:textId="12B1B7BF" w:rsidR="00F07926" w:rsidRPr="00CE371D" w:rsidRDefault="00F07926" w:rsidP="00CE371D">
      <w:pPr>
        <w:pStyle w:val="Heading1"/>
        <w:spacing w:before="0"/>
        <w:jc w:val="center"/>
        <w:rPr>
          <w:rStyle w:val="Strong"/>
          <w:rFonts w:ascii="Open Sans" w:hAnsi="Open Sans" w:cs="Open Sans"/>
          <w:b w:val="0"/>
          <w:bCs w:val="0"/>
        </w:rPr>
      </w:pPr>
      <w:r w:rsidRPr="00CE371D">
        <w:rPr>
          <w:rStyle w:val="Strong"/>
          <w:rFonts w:ascii="Open Sans" w:hAnsi="Open Sans" w:cs="Open Sans"/>
          <w:b w:val="0"/>
          <w:bCs w:val="0"/>
        </w:rPr>
        <w:t>Court Management Unleashed: Two-Day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40"/>
      </w:tblGrid>
      <w:tr w:rsidR="00F07926" w:rsidRPr="007C2472" w14:paraId="6AE6E6F0" w14:textId="77777777" w:rsidTr="00CE371D">
        <w:tc>
          <w:tcPr>
            <w:tcW w:w="3150" w:type="dxa"/>
          </w:tcPr>
          <w:p w14:paraId="123E26F3" w14:textId="6DBC02B6" w:rsidR="00F07926" w:rsidRPr="007C2472" w:rsidRDefault="00BB7AE0" w:rsidP="00CE371D">
            <w:pPr>
              <w:pStyle w:val="Heading2"/>
            </w:pPr>
            <w:r w:rsidRPr="007C2472">
              <w:t>Day 1:</w:t>
            </w:r>
          </w:p>
          <w:p w14:paraId="3D98D8BC" w14:textId="4396FB94" w:rsidR="00F07926" w:rsidRPr="007C2472" w:rsidRDefault="00F07926" w:rsidP="00455466">
            <w:pPr>
              <w:rPr>
                <w:rFonts w:ascii="Open Sans" w:hAnsi="Open Sans" w:cs="Open Sans"/>
                <w:sz w:val="24"/>
                <w:szCs w:val="24"/>
              </w:rPr>
            </w:pPr>
            <w:r w:rsidRPr="007C2472">
              <w:rPr>
                <w:rFonts w:ascii="Open Sans" w:hAnsi="Open Sans" w:cs="Open Sans"/>
                <w:sz w:val="24"/>
                <w:szCs w:val="24"/>
              </w:rPr>
              <w:t>7:45 a.m. – 8:00 a.m.</w:t>
            </w:r>
          </w:p>
        </w:tc>
        <w:tc>
          <w:tcPr>
            <w:tcW w:w="7640" w:type="dxa"/>
          </w:tcPr>
          <w:p w14:paraId="5426686C" w14:textId="77777777" w:rsidR="00F07926" w:rsidRPr="007C2472" w:rsidRDefault="00F07926" w:rsidP="00455466">
            <w:pPr>
              <w:rPr>
                <w:rFonts w:ascii="Open Sans" w:hAnsi="Open Sans" w:cs="Open Sans"/>
                <w:b/>
                <w:sz w:val="24"/>
                <w:szCs w:val="24"/>
              </w:rPr>
            </w:pPr>
          </w:p>
          <w:p w14:paraId="2BBF748C" w14:textId="7568E502" w:rsidR="00F07926" w:rsidRPr="00CE371D" w:rsidRDefault="00F07926" w:rsidP="00455466">
            <w:pPr>
              <w:rPr>
                <w:rStyle w:val="Strong"/>
              </w:rPr>
            </w:pPr>
            <w:r w:rsidRPr="00CE371D">
              <w:rPr>
                <w:rStyle w:val="Strong"/>
              </w:rPr>
              <w:t>Registration and Check-In</w:t>
            </w:r>
          </w:p>
        </w:tc>
      </w:tr>
      <w:tr w:rsidR="00F07926" w:rsidRPr="007C2472" w14:paraId="30E18EEA" w14:textId="77777777" w:rsidTr="00CE371D">
        <w:tc>
          <w:tcPr>
            <w:tcW w:w="3150" w:type="dxa"/>
          </w:tcPr>
          <w:p w14:paraId="37367B5A" w14:textId="77777777" w:rsidR="00F07926" w:rsidRPr="007C2472" w:rsidRDefault="00F07926" w:rsidP="00455466">
            <w:pPr>
              <w:rPr>
                <w:rFonts w:ascii="Open Sans" w:hAnsi="Open Sans" w:cs="Open Sans"/>
                <w:sz w:val="24"/>
                <w:szCs w:val="24"/>
              </w:rPr>
            </w:pPr>
          </w:p>
        </w:tc>
        <w:tc>
          <w:tcPr>
            <w:tcW w:w="7640" w:type="dxa"/>
          </w:tcPr>
          <w:p w14:paraId="4026F068" w14:textId="77777777" w:rsidR="00F07926" w:rsidRPr="007C2472" w:rsidRDefault="00F07926" w:rsidP="00455466">
            <w:pPr>
              <w:rPr>
                <w:rFonts w:ascii="Open Sans" w:hAnsi="Open Sans" w:cs="Open Sans"/>
                <w:b/>
                <w:sz w:val="24"/>
                <w:szCs w:val="24"/>
              </w:rPr>
            </w:pPr>
          </w:p>
        </w:tc>
      </w:tr>
      <w:tr w:rsidR="00F07926" w:rsidRPr="007C2472" w14:paraId="33DCB47D" w14:textId="77777777" w:rsidTr="00CE371D">
        <w:tc>
          <w:tcPr>
            <w:tcW w:w="3150" w:type="dxa"/>
          </w:tcPr>
          <w:p w14:paraId="58346546" w14:textId="77777777" w:rsidR="00F07926" w:rsidRPr="007C2472" w:rsidRDefault="00F07926" w:rsidP="00455466">
            <w:pPr>
              <w:rPr>
                <w:rFonts w:ascii="Open Sans" w:hAnsi="Open Sans" w:cs="Open Sans"/>
                <w:sz w:val="24"/>
                <w:szCs w:val="24"/>
              </w:rPr>
            </w:pPr>
            <w:r w:rsidRPr="007C2472">
              <w:rPr>
                <w:rFonts w:ascii="Open Sans" w:hAnsi="Open Sans" w:cs="Open Sans"/>
                <w:sz w:val="24"/>
                <w:szCs w:val="24"/>
              </w:rPr>
              <w:t>8:00 a.m. – 8:30 a.m.</w:t>
            </w:r>
          </w:p>
        </w:tc>
        <w:tc>
          <w:tcPr>
            <w:tcW w:w="7640" w:type="dxa"/>
          </w:tcPr>
          <w:p w14:paraId="6D1E0618" w14:textId="77777777" w:rsidR="00F07926" w:rsidRPr="00CE371D" w:rsidRDefault="00F07926" w:rsidP="00455466">
            <w:pPr>
              <w:rPr>
                <w:rStyle w:val="Strong"/>
              </w:rPr>
            </w:pPr>
            <w:r w:rsidRPr="00CE371D">
              <w:rPr>
                <w:rStyle w:val="Strong"/>
              </w:rPr>
              <w:t>Welcoming Remarks, Introduction of Presenters, &amp; Introduction of Participants</w:t>
            </w:r>
          </w:p>
        </w:tc>
      </w:tr>
      <w:tr w:rsidR="00F07926" w:rsidRPr="007C2472" w14:paraId="1C5AD639" w14:textId="77777777" w:rsidTr="00CE371D">
        <w:tc>
          <w:tcPr>
            <w:tcW w:w="3150" w:type="dxa"/>
          </w:tcPr>
          <w:p w14:paraId="3504FD4C" w14:textId="77777777" w:rsidR="00F07926" w:rsidRPr="007C2472" w:rsidRDefault="00F07926" w:rsidP="00455466">
            <w:pPr>
              <w:rPr>
                <w:rFonts w:ascii="Open Sans" w:hAnsi="Open Sans" w:cs="Open Sans"/>
                <w:sz w:val="24"/>
                <w:szCs w:val="24"/>
              </w:rPr>
            </w:pPr>
          </w:p>
        </w:tc>
        <w:tc>
          <w:tcPr>
            <w:tcW w:w="7640" w:type="dxa"/>
          </w:tcPr>
          <w:p w14:paraId="1B7616F1" w14:textId="77777777" w:rsidR="00F07926" w:rsidRPr="00CE371D" w:rsidRDefault="00F07926" w:rsidP="00455466">
            <w:pPr>
              <w:rPr>
                <w:rFonts w:ascii="Open Sans" w:hAnsi="Open Sans" w:cs="Open Sans"/>
                <w:iCs/>
                <w:sz w:val="24"/>
                <w:szCs w:val="24"/>
              </w:rPr>
            </w:pPr>
            <w:r w:rsidRPr="00CE371D">
              <w:rPr>
                <w:rFonts w:ascii="Open Sans" w:hAnsi="Open Sans" w:cs="Open Sans"/>
                <w:iCs/>
                <w:sz w:val="24"/>
                <w:szCs w:val="24"/>
              </w:rPr>
              <w:t>Presenters Name</w:t>
            </w:r>
          </w:p>
        </w:tc>
      </w:tr>
      <w:tr w:rsidR="00F07926" w:rsidRPr="007C2472" w14:paraId="0913D235" w14:textId="77777777" w:rsidTr="00CE371D">
        <w:tc>
          <w:tcPr>
            <w:tcW w:w="3150" w:type="dxa"/>
          </w:tcPr>
          <w:p w14:paraId="63D904CC" w14:textId="77777777" w:rsidR="00F07926" w:rsidRPr="007C2472" w:rsidRDefault="00F07926" w:rsidP="00455466">
            <w:pPr>
              <w:rPr>
                <w:rFonts w:ascii="Open Sans" w:hAnsi="Open Sans" w:cs="Open Sans"/>
                <w:sz w:val="24"/>
                <w:szCs w:val="24"/>
              </w:rPr>
            </w:pPr>
          </w:p>
        </w:tc>
        <w:tc>
          <w:tcPr>
            <w:tcW w:w="7640" w:type="dxa"/>
          </w:tcPr>
          <w:p w14:paraId="1799F9E0" w14:textId="77777777" w:rsidR="00F07926" w:rsidRPr="007C2472" w:rsidRDefault="00F07926" w:rsidP="00455466">
            <w:pPr>
              <w:rPr>
                <w:rFonts w:ascii="Open Sans" w:hAnsi="Open Sans" w:cs="Open Sans"/>
                <w:sz w:val="24"/>
                <w:szCs w:val="24"/>
              </w:rPr>
            </w:pPr>
          </w:p>
        </w:tc>
      </w:tr>
      <w:tr w:rsidR="00F07926" w:rsidRPr="007C2472" w14:paraId="0351FEC3" w14:textId="77777777" w:rsidTr="00CE371D">
        <w:tc>
          <w:tcPr>
            <w:tcW w:w="3150" w:type="dxa"/>
          </w:tcPr>
          <w:p w14:paraId="5873E7D6" w14:textId="77777777" w:rsidR="00F07926" w:rsidRPr="007C2472" w:rsidRDefault="00F07926" w:rsidP="00455466">
            <w:pPr>
              <w:rPr>
                <w:rFonts w:ascii="Open Sans" w:hAnsi="Open Sans" w:cs="Open Sans"/>
                <w:sz w:val="24"/>
                <w:szCs w:val="24"/>
              </w:rPr>
            </w:pPr>
            <w:r w:rsidRPr="007C2472">
              <w:rPr>
                <w:rFonts w:ascii="Open Sans" w:hAnsi="Open Sans" w:cs="Open Sans"/>
                <w:sz w:val="24"/>
                <w:szCs w:val="24"/>
              </w:rPr>
              <w:t>8:30 a.m. – 8:45 a.m.</w:t>
            </w:r>
          </w:p>
        </w:tc>
        <w:tc>
          <w:tcPr>
            <w:tcW w:w="7640" w:type="dxa"/>
          </w:tcPr>
          <w:p w14:paraId="7191D980" w14:textId="77777777" w:rsidR="00F07926" w:rsidRPr="00CE371D" w:rsidRDefault="00F07926" w:rsidP="00455466">
            <w:pPr>
              <w:rPr>
                <w:rStyle w:val="Strong"/>
              </w:rPr>
            </w:pPr>
            <w:r w:rsidRPr="00CE371D">
              <w:rPr>
                <w:rStyle w:val="Strong"/>
              </w:rPr>
              <w:t>What is NACM and What is the CORE®</w:t>
            </w:r>
          </w:p>
        </w:tc>
      </w:tr>
      <w:tr w:rsidR="00F07926" w:rsidRPr="007C2472" w14:paraId="0BA1C1B5" w14:textId="77777777" w:rsidTr="00CE371D">
        <w:tc>
          <w:tcPr>
            <w:tcW w:w="3150" w:type="dxa"/>
          </w:tcPr>
          <w:p w14:paraId="7BA72AAB" w14:textId="77777777" w:rsidR="00F07926" w:rsidRPr="007C2472" w:rsidRDefault="00F07926" w:rsidP="00455466">
            <w:pPr>
              <w:rPr>
                <w:rFonts w:ascii="Open Sans" w:hAnsi="Open Sans" w:cs="Open Sans"/>
                <w:sz w:val="24"/>
                <w:szCs w:val="24"/>
              </w:rPr>
            </w:pPr>
          </w:p>
        </w:tc>
        <w:tc>
          <w:tcPr>
            <w:tcW w:w="7640" w:type="dxa"/>
          </w:tcPr>
          <w:p w14:paraId="571CEC4A" w14:textId="77777777" w:rsidR="00F07926" w:rsidRPr="00CE371D" w:rsidRDefault="00F07926" w:rsidP="00455466">
            <w:pPr>
              <w:rPr>
                <w:rFonts w:ascii="Open Sans" w:hAnsi="Open Sans" w:cs="Open Sans"/>
                <w:iCs/>
                <w:sz w:val="24"/>
                <w:szCs w:val="24"/>
              </w:rPr>
            </w:pPr>
            <w:r w:rsidRPr="00CE371D">
              <w:rPr>
                <w:rFonts w:ascii="Open Sans" w:hAnsi="Open Sans" w:cs="Open Sans"/>
                <w:iCs/>
                <w:sz w:val="24"/>
                <w:szCs w:val="24"/>
              </w:rPr>
              <w:t>All</w:t>
            </w:r>
          </w:p>
        </w:tc>
      </w:tr>
      <w:tr w:rsidR="00F07926" w:rsidRPr="007C2472" w14:paraId="0338DBFE" w14:textId="77777777" w:rsidTr="00CE371D">
        <w:tc>
          <w:tcPr>
            <w:tcW w:w="3150" w:type="dxa"/>
          </w:tcPr>
          <w:p w14:paraId="5790E2AB" w14:textId="77777777" w:rsidR="00F07926" w:rsidRPr="007C2472" w:rsidRDefault="00F07926" w:rsidP="00455466">
            <w:pPr>
              <w:rPr>
                <w:rFonts w:ascii="Open Sans" w:hAnsi="Open Sans" w:cs="Open Sans"/>
                <w:sz w:val="24"/>
                <w:szCs w:val="24"/>
              </w:rPr>
            </w:pPr>
          </w:p>
        </w:tc>
        <w:tc>
          <w:tcPr>
            <w:tcW w:w="7640" w:type="dxa"/>
          </w:tcPr>
          <w:p w14:paraId="6C549083" w14:textId="77777777" w:rsidR="00F07926" w:rsidRPr="007C2472" w:rsidRDefault="00F07926" w:rsidP="00455466">
            <w:pPr>
              <w:rPr>
                <w:rFonts w:ascii="Open Sans" w:hAnsi="Open Sans" w:cs="Open Sans"/>
                <w:sz w:val="24"/>
                <w:szCs w:val="24"/>
              </w:rPr>
            </w:pPr>
          </w:p>
        </w:tc>
      </w:tr>
      <w:tr w:rsidR="00F07926" w:rsidRPr="007C2472" w14:paraId="71C2788F" w14:textId="77777777" w:rsidTr="00CE371D">
        <w:tc>
          <w:tcPr>
            <w:tcW w:w="3150" w:type="dxa"/>
          </w:tcPr>
          <w:p w14:paraId="375C500D" w14:textId="77777777" w:rsidR="00F07926" w:rsidRPr="007C2472" w:rsidRDefault="00F07926" w:rsidP="00455466">
            <w:pPr>
              <w:rPr>
                <w:rFonts w:ascii="Open Sans" w:hAnsi="Open Sans" w:cs="Open Sans"/>
                <w:color w:val="FF0000"/>
                <w:sz w:val="24"/>
                <w:szCs w:val="24"/>
              </w:rPr>
            </w:pPr>
            <w:r w:rsidRPr="007C2472">
              <w:rPr>
                <w:rFonts w:ascii="Open Sans" w:hAnsi="Open Sans" w:cs="Open Sans"/>
                <w:sz w:val="24"/>
                <w:szCs w:val="24"/>
              </w:rPr>
              <w:t xml:space="preserve">8:45 a.m. – 10:15 a.m. </w:t>
            </w:r>
          </w:p>
        </w:tc>
        <w:tc>
          <w:tcPr>
            <w:tcW w:w="7640" w:type="dxa"/>
          </w:tcPr>
          <w:p w14:paraId="6B77E614" w14:textId="6FBD01A0" w:rsidR="00F07926" w:rsidRPr="00CE371D" w:rsidRDefault="00F07926" w:rsidP="00455466">
            <w:pPr>
              <w:rPr>
                <w:rStyle w:val="Strong"/>
              </w:rPr>
            </w:pPr>
            <w:r w:rsidRPr="00CE371D">
              <w:rPr>
                <w:rStyle w:val="Strong"/>
              </w:rPr>
              <w:t>Workforce Management</w:t>
            </w:r>
          </w:p>
        </w:tc>
      </w:tr>
      <w:tr w:rsidR="00F07926" w:rsidRPr="007C2472" w14:paraId="2F3F363E" w14:textId="77777777" w:rsidTr="00CE371D">
        <w:tc>
          <w:tcPr>
            <w:tcW w:w="3150" w:type="dxa"/>
          </w:tcPr>
          <w:p w14:paraId="4C980A59" w14:textId="77777777" w:rsidR="00F07926" w:rsidRPr="007C2472" w:rsidRDefault="00F07926" w:rsidP="00455466">
            <w:pPr>
              <w:rPr>
                <w:rFonts w:ascii="Open Sans" w:hAnsi="Open Sans" w:cs="Open Sans"/>
                <w:color w:val="FF0000"/>
                <w:sz w:val="24"/>
                <w:szCs w:val="24"/>
              </w:rPr>
            </w:pPr>
          </w:p>
        </w:tc>
        <w:tc>
          <w:tcPr>
            <w:tcW w:w="7640" w:type="dxa"/>
          </w:tcPr>
          <w:p w14:paraId="7FD1D0AB" w14:textId="77777777" w:rsidR="00F07926" w:rsidRPr="00CE371D" w:rsidRDefault="00F07926" w:rsidP="00455466">
            <w:pPr>
              <w:rPr>
                <w:rFonts w:ascii="Open Sans" w:hAnsi="Open Sans" w:cs="Open Sans"/>
                <w:iCs/>
                <w:sz w:val="24"/>
                <w:szCs w:val="24"/>
              </w:rPr>
            </w:pPr>
            <w:r w:rsidRPr="00CE371D">
              <w:rPr>
                <w:rFonts w:ascii="Open Sans" w:hAnsi="Open Sans" w:cs="Open Sans"/>
                <w:iCs/>
                <w:sz w:val="24"/>
                <w:szCs w:val="24"/>
              </w:rPr>
              <w:t>Presenters Name</w:t>
            </w:r>
          </w:p>
        </w:tc>
      </w:tr>
      <w:tr w:rsidR="00F07926" w:rsidRPr="007C2472" w14:paraId="39AC9906" w14:textId="77777777" w:rsidTr="00CE371D">
        <w:tc>
          <w:tcPr>
            <w:tcW w:w="3150" w:type="dxa"/>
          </w:tcPr>
          <w:p w14:paraId="2710C7C2" w14:textId="77777777" w:rsidR="00F07926" w:rsidRPr="007C2472" w:rsidRDefault="00F07926" w:rsidP="00455466">
            <w:pPr>
              <w:rPr>
                <w:rFonts w:ascii="Open Sans" w:hAnsi="Open Sans" w:cs="Open Sans"/>
                <w:color w:val="FF0000"/>
                <w:sz w:val="24"/>
                <w:szCs w:val="24"/>
              </w:rPr>
            </w:pPr>
          </w:p>
        </w:tc>
        <w:tc>
          <w:tcPr>
            <w:tcW w:w="7640" w:type="dxa"/>
          </w:tcPr>
          <w:p w14:paraId="49CC3225" w14:textId="77777777" w:rsidR="00F07926" w:rsidRPr="007C2472" w:rsidRDefault="00F07926" w:rsidP="00455466">
            <w:pPr>
              <w:rPr>
                <w:rFonts w:ascii="Open Sans" w:hAnsi="Open Sans" w:cs="Open Sans"/>
                <w:i/>
                <w:sz w:val="24"/>
                <w:szCs w:val="24"/>
              </w:rPr>
            </w:pPr>
          </w:p>
        </w:tc>
      </w:tr>
      <w:tr w:rsidR="00F07926" w:rsidRPr="007C2472" w14:paraId="6B95025D" w14:textId="77777777" w:rsidTr="00CE371D">
        <w:tc>
          <w:tcPr>
            <w:tcW w:w="3150" w:type="dxa"/>
          </w:tcPr>
          <w:p w14:paraId="2D773E04" w14:textId="77777777" w:rsidR="00F07926" w:rsidRPr="007C2472" w:rsidRDefault="00F07926" w:rsidP="00455466">
            <w:pPr>
              <w:rPr>
                <w:rFonts w:ascii="Open Sans" w:hAnsi="Open Sans" w:cs="Open Sans"/>
                <w:color w:val="FF0000"/>
                <w:sz w:val="24"/>
                <w:szCs w:val="24"/>
              </w:rPr>
            </w:pPr>
            <w:r w:rsidRPr="007C2472">
              <w:rPr>
                <w:rFonts w:ascii="Open Sans" w:hAnsi="Open Sans" w:cs="Open Sans"/>
                <w:sz w:val="24"/>
                <w:szCs w:val="24"/>
              </w:rPr>
              <w:t>10:15 a.m. to 10:30 a.m</w:t>
            </w:r>
            <w:r w:rsidRPr="007C2472">
              <w:rPr>
                <w:rFonts w:ascii="Open Sans" w:hAnsi="Open Sans" w:cs="Open Sans"/>
                <w:color w:val="FF0000"/>
                <w:sz w:val="24"/>
                <w:szCs w:val="24"/>
              </w:rPr>
              <w:t>.</w:t>
            </w:r>
          </w:p>
        </w:tc>
        <w:tc>
          <w:tcPr>
            <w:tcW w:w="7640" w:type="dxa"/>
          </w:tcPr>
          <w:p w14:paraId="5292FA31" w14:textId="77777777" w:rsidR="00F07926" w:rsidRPr="00CE371D" w:rsidRDefault="00F07926" w:rsidP="00455466">
            <w:pPr>
              <w:rPr>
                <w:rStyle w:val="Strong"/>
              </w:rPr>
            </w:pPr>
            <w:r w:rsidRPr="00CE371D">
              <w:rPr>
                <w:rStyle w:val="Strong"/>
              </w:rPr>
              <w:t>Break</w:t>
            </w:r>
          </w:p>
        </w:tc>
      </w:tr>
      <w:tr w:rsidR="00F07926" w:rsidRPr="007C2472" w14:paraId="530BFA3A" w14:textId="77777777" w:rsidTr="00CE371D">
        <w:tc>
          <w:tcPr>
            <w:tcW w:w="3150" w:type="dxa"/>
          </w:tcPr>
          <w:p w14:paraId="4E889E73" w14:textId="77777777" w:rsidR="00F07926" w:rsidRPr="007C2472" w:rsidRDefault="00F07926" w:rsidP="00455466">
            <w:pPr>
              <w:rPr>
                <w:rFonts w:ascii="Open Sans" w:hAnsi="Open Sans" w:cs="Open Sans"/>
                <w:color w:val="FF0000"/>
                <w:sz w:val="24"/>
                <w:szCs w:val="24"/>
              </w:rPr>
            </w:pPr>
          </w:p>
        </w:tc>
        <w:tc>
          <w:tcPr>
            <w:tcW w:w="7640" w:type="dxa"/>
          </w:tcPr>
          <w:p w14:paraId="6A337492" w14:textId="77777777" w:rsidR="00F07926" w:rsidRPr="007C2472" w:rsidRDefault="00F07926" w:rsidP="00455466">
            <w:pPr>
              <w:rPr>
                <w:rFonts w:ascii="Open Sans" w:hAnsi="Open Sans" w:cs="Open Sans"/>
                <w:sz w:val="24"/>
                <w:szCs w:val="24"/>
              </w:rPr>
            </w:pPr>
          </w:p>
        </w:tc>
      </w:tr>
      <w:tr w:rsidR="00F07926" w:rsidRPr="007C2472" w14:paraId="2EC9B801" w14:textId="77777777" w:rsidTr="00CE371D">
        <w:tc>
          <w:tcPr>
            <w:tcW w:w="3150" w:type="dxa"/>
          </w:tcPr>
          <w:p w14:paraId="0D8B6036" w14:textId="77777777" w:rsidR="00F07926" w:rsidRPr="007C2472" w:rsidRDefault="00F07926" w:rsidP="00455466">
            <w:pPr>
              <w:rPr>
                <w:rFonts w:ascii="Open Sans" w:hAnsi="Open Sans" w:cs="Open Sans"/>
                <w:sz w:val="24"/>
                <w:szCs w:val="24"/>
              </w:rPr>
            </w:pPr>
            <w:r w:rsidRPr="007C2472">
              <w:rPr>
                <w:rFonts w:ascii="Open Sans" w:hAnsi="Open Sans" w:cs="Open Sans"/>
                <w:sz w:val="24"/>
                <w:szCs w:val="24"/>
              </w:rPr>
              <w:t>10:30 a.m. - 12:00 p.m.</w:t>
            </w:r>
          </w:p>
        </w:tc>
        <w:tc>
          <w:tcPr>
            <w:tcW w:w="7640" w:type="dxa"/>
          </w:tcPr>
          <w:p w14:paraId="36F6A2A0" w14:textId="3CA1953B" w:rsidR="00F07926" w:rsidRPr="00CE371D" w:rsidRDefault="00F07926" w:rsidP="00455466">
            <w:pPr>
              <w:rPr>
                <w:rStyle w:val="Strong"/>
              </w:rPr>
            </w:pPr>
            <w:r w:rsidRPr="00CE371D">
              <w:rPr>
                <w:rStyle w:val="Strong"/>
              </w:rPr>
              <w:t>Educational Development</w:t>
            </w:r>
          </w:p>
        </w:tc>
      </w:tr>
      <w:tr w:rsidR="00F07926" w:rsidRPr="007C2472" w14:paraId="008D9499" w14:textId="77777777" w:rsidTr="00CE371D">
        <w:tc>
          <w:tcPr>
            <w:tcW w:w="3150" w:type="dxa"/>
          </w:tcPr>
          <w:p w14:paraId="0BA4DD13" w14:textId="77777777" w:rsidR="00F07926" w:rsidRPr="007C2472" w:rsidRDefault="00F07926" w:rsidP="00455466">
            <w:pPr>
              <w:rPr>
                <w:rFonts w:ascii="Open Sans" w:hAnsi="Open Sans" w:cs="Open Sans"/>
                <w:sz w:val="24"/>
                <w:szCs w:val="24"/>
              </w:rPr>
            </w:pPr>
          </w:p>
        </w:tc>
        <w:tc>
          <w:tcPr>
            <w:tcW w:w="7640" w:type="dxa"/>
          </w:tcPr>
          <w:p w14:paraId="24CD1D3B" w14:textId="6BE733D4" w:rsidR="00F07926" w:rsidRPr="00CE371D" w:rsidRDefault="00F07926" w:rsidP="00455466">
            <w:pPr>
              <w:rPr>
                <w:rFonts w:ascii="Open Sans" w:hAnsi="Open Sans" w:cs="Open Sans"/>
                <w:iCs/>
                <w:sz w:val="24"/>
                <w:szCs w:val="24"/>
              </w:rPr>
            </w:pPr>
            <w:r w:rsidRPr="00CE371D">
              <w:rPr>
                <w:rFonts w:ascii="Open Sans" w:hAnsi="Open Sans" w:cs="Open Sans"/>
                <w:iCs/>
                <w:sz w:val="24"/>
                <w:szCs w:val="24"/>
              </w:rPr>
              <w:t>Presenters Name</w:t>
            </w:r>
          </w:p>
          <w:p w14:paraId="4EC1EC28" w14:textId="77777777" w:rsidR="00F07926" w:rsidRPr="007C2472" w:rsidRDefault="00F07926" w:rsidP="00455466">
            <w:pPr>
              <w:rPr>
                <w:rFonts w:ascii="Open Sans" w:hAnsi="Open Sans" w:cs="Open Sans"/>
                <w:sz w:val="24"/>
                <w:szCs w:val="24"/>
              </w:rPr>
            </w:pPr>
          </w:p>
        </w:tc>
      </w:tr>
      <w:tr w:rsidR="00F07926" w:rsidRPr="007C2472" w14:paraId="3D0D5587" w14:textId="77777777" w:rsidTr="00CE371D">
        <w:tc>
          <w:tcPr>
            <w:tcW w:w="3150" w:type="dxa"/>
          </w:tcPr>
          <w:p w14:paraId="528A71CB" w14:textId="7A940415" w:rsidR="00F07926" w:rsidRPr="007C2472" w:rsidRDefault="00F07926" w:rsidP="00F07926">
            <w:pPr>
              <w:rPr>
                <w:rFonts w:ascii="Open Sans" w:hAnsi="Open Sans" w:cs="Open Sans"/>
                <w:sz w:val="24"/>
                <w:szCs w:val="24"/>
              </w:rPr>
            </w:pPr>
            <w:r w:rsidRPr="007C2472">
              <w:rPr>
                <w:rFonts w:ascii="Open Sans" w:hAnsi="Open Sans" w:cs="Open Sans"/>
                <w:sz w:val="24"/>
                <w:szCs w:val="24"/>
              </w:rPr>
              <w:t>12:00 p.m. - 1:00 p.m.</w:t>
            </w:r>
          </w:p>
        </w:tc>
        <w:tc>
          <w:tcPr>
            <w:tcW w:w="7640" w:type="dxa"/>
          </w:tcPr>
          <w:p w14:paraId="243C6C24" w14:textId="1B6D88E6" w:rsidR="00F07926" w:rsidRPr="00CE371D" w:rsidRDefault="00F07926" w:rsidP="00F07926">
            <w:pPr>
              <w:rPr>
                <w:rStyle w:val="Strong"/>
              </w:rPr>
            </w:pPr>
            <w:r w:rsidRPr="00CE371D">
              <w:rPr>
                <w:rStyle w:val="Strong"/>
              </w:rPr>
              <w:t>Lunch</w:t>
            </w:r>
          </w:p>
        </w:tc>
      </w:tr>
    </w:tbl>
    <w:p w14:paraId="5BBA2C6F" w14:textId="77777777" w:rsidR="00F07926" w:rsidRPr="007C2472" w:rsidRDefault="00F07926" w:rsidP="00F07926">
      <w:pPr>
        <w:spacing w:line="264" w:lineRule="auto"/>
        <w:rPr>
          <w:rFonts w:ascii="Open Sans" w:hAnsi="Open Sans" w:cs="Open Sans"/>
          <w:color w:val="89222A"/>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40"/>
      </w:tblGrid>
      <w:tr w:rsidR="00F07926" w:rsidRPr="007C2472" w14:paraId="0169E5BB" w14:textId="77777777" w:rsidTr="00CE371D">
        <w:tc>
          <w:tcPr>
            <w:tcW w:w="3150" w:type="dxa"/>
          </w:tcPr>
          <w:p w14:paraId="1E798567" w14:textId="77777777" w:rsidR="00F07926" w:rsidRPr="007C2472" w:rsidRDefault="00F07926" w:rsidP="00F07926">
            <w:pPr>
              <w:rPr>
                <w:rFonts w:ascii="Open Sans" w:hAnsi="Open Sans" w:cs="Open Sans"/>
                <w:sz w:val="24"/>
                <w:szCs w:val="24"/>
              </w:rPr>
            </w:pPr>
            <w:r w:rsidRPr="007C2472">
              <w:rPr>
                <w:rFonts w:ascii="Open Sans" w:hAnsi="Open Sans" w:cs="Open Sans"/>
                <w:sz w:val="24"/>
                <w:szCs w:val="24"/>
              </w:rPr>
              <w:t>1:00 p.m. – 2:30 p.m.</w:t>
            </w:r>
          </w:p>
        </w:tc>
        <w:tc>
          <w:tcPr>
            <w:tcW w:w="7640" w:type="dxa"/>
          </w:tcPr>
          <w:p w14:paraId="36FF764B" w14:textId="5E737751" w:rsidR="00F07926" w:rsidRPr="00CE371D" w:rsidRDefault="00F07926" w:rsidP="00F07926">
            <w:pPr>
              <w:rPr>
                <w:rStyle w:val="Strong"/>
              </w:rPr>
            </w:pPr>
            <w:r w:rsidRPr="00CE371D">
              <w:rPr>
                <w:rStyle w:val="Strong"/>
              </w:rPr>
              <w:t>Budget &amp; Fiscal Management</w:t>
            </w:r>
          </w:p>
        </w:tc>
      </w:tr>
      <w:tr w:rsidR="00F07926" w:rsidRPr="007C2472" w14:paraId="6C86AC5E" w14:textId="77777777" w:rsidTr="00CE371D">
        <w:tc>
          <w:tcPr>
            <w:tcW w:w="3150" w:type="dxa"/>
          </w:tcPr>
          <w:p w14:paraId="52BD448C" w14:textId="77777777" w:rsidR="00F07926" w:rsidRPr="007C2472" w:rsidRDefault="00F07926" w:rsidP="00F07926">
            <w:pPr>
              <w:rPr>
                <w:rFonts w:ascii="Open Sans" w:hAnsi="Open Sans" w:cs="Open Sans"/>
                <w:sz w:val="24"/>
                <w:szCs w:val="24"/>
              </w:rPr>
            </w:pPr>
          </w:p>
        </w:tc>
        <w:tc>
          <w:tcPr>
            <w:tcW w:w="7640" w:type="dxa"/>
          </w:tcPr>
          <w:p w14:paraId="058F7116" w14:textId="77777777" w:rsidR="00F07926" w:rsidRPr="00CE371D" w:rsidRDefault="00F07926" w:rsidP="00F07926">
            <w:pPr>
              <w:rPr>
                <w:rFonts w:ascii="Open Sans" w:hAnsi="Open Sans" w:cs="Open Sans"/>
                <w:iCs/>
                <w:sz w:val="24"/>
                <w:szCs w:val="24"/>
              </w:rPr>
            </w:pPr>
            <w:r w:rsidRPr="00CE371D">
              <w:rPr>
                <w:rFonts w:ascii="Open Sans" w:hAnsi="Open Sans" w:cs="Open Sans"/>
                <w:iCs/>
                <w:sz w:val="24"/>
                <w:szCs w:val="24"/>
              </w:rPr>
              <w:t>Presenters Name</w:t>
            </w:r>
          </w:p>
          <w:p w14:paraId="6AF211DC" w14:textId="77777777" w:rsidR="00F07926" w:rsidRPr="007C2472" w:rsidRDefault="00F07926" w:rsidP="00F07926">
            <w:pPr>
              <w:rPr>
                <w:rFonts w:ascii="Open Sans" w:hAnsi="Open Sans" w:cs="Open Sans"/>
                <w:i/>
                <w:sz w:val="24"/>
                <w:szCs w:val="24"/>
              </w:rPr>
            </w:pPr>
          </w:p>
          <w:p w14:paraId="41FB9B6E" w14:textId="77777777" w:rsidR="00F07926" w:rsidRPr="007C2472" w:rsidRDefault="00F07926" w:rsidP="00F07926">
            <w:pPr>
              <w:rPr>
                <w:rFonts w:ascii="Open Sans" w:hAnsi="Open Sans" w:cs="Open Sans"/>
                <w:b/>
                <w:sz w:val="24"/>
              </w:rPr>
            </w:pPr>
          </w:p>
        </w:tc>
      </w:tr>
      <w:tr w:rsidR="00F07926" w:rsidRPr="007C2472" w14:paraId="0E311B66" w14:textId="77777777" w:rsidTr="00CE371D">
        <w:tc>
          <w:tcPr>
            <w:tcW w:w="3150" w:type="dxa"/>
          </w:tcPr>
          <w:p w14:paraId="2506B907" w14:textId="77777777" w:rsidR="00F07926" w:rsidRPr="007C2472" w:rsidRDefault="00F07926" w:rsidP="00455466">
            <w:pPr>
              <w:rPr>
                <w:rFonts w:ascii="Open Sans" w:hAnsi="Open Sans" w:cs="Open Sans"/>
                <w:sz w:val="24"/>
                <w:szCs w:val="24"/>
              </w:rPr>
            </w:pPr>
            <w:r w:rsidRPr="007C2472">
              <w:rPr>
                <w:rFonts w:ascii="Open Sans" w:hAnsi="Open Sans" w:cs="Open Sans"/>
                <w:sz w:val="24"/>
                <w:szCs w:val="24"/>
              </w:rPr>
              <w:t>2:30 p.m. – 2:45 p.m.</w:t>
            </w:r>
          </w:p>
        </w:tc>
        <w:tc>
          <w:tcPr>
            <w:tcW w:w="7640" w:type="dxa"/>
          </w:tcPr>
          <w:p w14:paraId="0DF514F1" w14:textId="77777777" w:rsidR="00F07926" w:rsidRPr="00CE371D" w:rsidRDefault="00F07926" w:rsidP="00455466">
            <w:pPr>
              <w:rPr>
                <w:rStyle w:val="Strong"/>
              </w:rPr>
            </w:pPr>
            <w:r w:rsidRPr="00CE371D">
              <w:rPr>
                <w:rStyle w:val="Strong"/>
              </w:rPr>
              <w:t>Break</w:t>
            </w:r>
          </w:p>
        </w:tc>
      </w:tr>
    </w:tbl>
    <w:p w14:paraId="59D86F64" w14:textId="0F35F34E" w:rsidR="00F07926" w:rsidRPr="007C2472" w:rsidRDefault="00F07926" w:rsidP="00F07926">
      <w:pPr>
        <w:rPr>
          <w:rFonts w:ascii="Open Sans" w:hAnsi="Open Sans" w:cs="Open Sans"/>
          <w:color w:val="89222A"/>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40"/>
      </w:tblGrid>
      <w:tr w:rsidR="00F07926" w:rsidRPr="007C2472" w14:paraId="01496EF8" w14:textId="77777777" w:rsidTr="00CE371D">
        <w:tc>
          <w:tcPr>
            <w:tcW w:w="3150" w:type="dxa"/>
          </w:tcPr>
          <w:p w14:paraId="4D8FF499" w14:textId="77777777" w:rsidR="00F07926" w:rsidRPr="007C2472" w:rsidRDefault="00F07926" w:rsidP="00455466">
            <w:pPr>
              <w:rPr>
                <w:rFonts w:ascii="Open Sans" w:hAnsi="Open Sans" w:cs="Open Sans"/>
                <w:sz w:val="24"/>
                <w:szCs w:val="24"/>
              </w:rPr>
            </w:pPr>
            <w:r w:rsidRPr="007C2472">
              <w:rPr>
                <w:rFonts w:ascii="Open Sans" w:hAnsi="Open Sans" w:cs="Open Sans"/>
                <w:sz w:val="24"/>
                <w:szCs w:val="24"/>
              </w:rPr>
              <w:t xml:space="preserve">2:45 p.m. – 4:30 p.m. </w:t>
            </w:r>
          </w:p>
        </w:tc>
        <w:tc>
          <w:tcPr>
            <w:tcW w:w="7640" w:type="dxa"/>
          </w:tcPr>
          <w:p w14:paraId="26A7753D" w14:textId="0363C1DE" w:rsidR="00F07926" w:rsidRPr="00CE371D" w:rsidRDefault="00F07926" w:rsidP="00455466">
            <w:pPr>
              <w:rPr>
                <w:rStyle w:val="Strong"/>
              </w:rPr>
            </w:pPr>
            <w:r w:rsidRPr="00CE371D">
              <w:rPr>
                <w:rStyle w:val="Strong"/>
              </w:rPr>
              <w:t>Public Relations</w:t>
            </w:r>
          </w:p>
        </w:tc>
      </w:tr>
      <w:tr w:rsidR="00F07926" w:rsidRPr="007C2472" w14:paraId="3309B6D3" w14:textId="77777777" w:rsidTr="00CE371D">
        <w:tc>
          <w:tcPr>
            <w:tcW w:w="3150" w:type="dxa"/>
          </w:tcPr>
          <w:p w14:paraId="7932D058" w14:textId="77777777" w:rsidR="00F07926" w:rsidRPr="007C2472" w:rsidRDefault="00F07926" w:rsidP="00455466">
            <w:pPr>
              <w:rPr>
                <w:rFonts w:ascii="Open Sans" w:hAnsi="Open Sans" w:cs="Open Sans"/>
                <w:sz w:val="24"/>
                <w:szCs w:val="24"/>
              </w:rPr>
            </w:pPr>
          </w:p>
        </w:tc>
        <w:tc>
          <w:tcPr>
            <w:tcW w:w="7640" w:type="dxa"/>
          </w:tcPr>
          <w:p w14:paraId="2D6FBF46" w14:textId="77777777" w:rsidR="00F07926" w:rsidRPr="007C2472" w:rsidRDefault="00F07926" w:rsidP="00455466">
            <w:pPr>
              <w:rPr>
                <w:rFonts w:ascii="Open Sans" w:hAnsi="Open Sans" w:cs="Open Sans"/>
                <w:sz w:val="24"/>
                <w:szCs w:val="24"/>
              </w:rPr>
            </w:pPr>
            <w:r w:rsidRPr="007C2472">
              <w:rPr>
                <w:rFonts w:ascii="Open Sans" w:hAnsi="Open Sans" w:cs="Open Sans"/>
                <w:i/>
                <w:sz w:val="24"/>
                <w:szCs w:val="24"/>
              </w:rPr>
              <w:t>Presenters Name</w:t>
            </w:r>
          </w:p>
        </w:tc>
      </w:tr>
    </w:tbl>
    <w:p w14:paraId="42638B8A" w14:textId="77777777" w:rsidR="00F07926" w:rsidRPr="007C2472" w:rsidRDefault="00F07926" w:rsidP="00F07926">
      <w:pPr>
        <w:rPr>
          <w:rFonts w:ascii="Open Sans" w:hAnsi="Open Sans" w:cs="Open Sans"/>
        </w:rPr>
      </w:pPr>
    </w:p>
    <w:p w14:paraId="2782F456" w14:textId="62420AC6" w:rsidR="00BB7AE0" w:rsidRPr="007C2472" w:rsidRDefault="00CE371D" w:rsidP="00F07926">
      <w:pPr>
        <w:rPr>
          <w:rFonts w:ascii="Open Sans" w:hAnsi="Open Sans" w:cs="Open Sans"/>
          <w:b/>
          <w:bCs/>
        </w:rPr>
      </w:pPr>
      <w:r>
        <w:rPr>
          <w:rFonts w:ascii="Open Sans" w:hAnsi="Open Sans" w:cs="Open Sans"/>
        </w:rPr>
        <w:t xml:space="preserve">  </w:t>
      </w:r>
      <w:r w:rsidR="00BB7AE0" w:rsidRPr="007C2472">
        <w:rPr>
          <w:rFonts w:ascii="Open Sans" w:hAnsi="Open Sans" w:cs="Open Sans"/>
        </w:rPr>
        <w:t>4:30 p.m. - 5:00 p.m.</w:t>
      </w:r>
      <w:r>
        <w:rPr>
          <w:rFonts w:ascii="Open Sans" w:hAnsi="Open Sans" w:cs="Open Sans"/>
        </w:rPr>
        <w:tab/>
        <w:t xml:space="preserve">        </w:t>
      </w:r>
      <w:r w:rsidRPr="00CE371D">
        <w:rPr>
          <w:rStyle w:val="Strong"/>
        </w:rPr>
        <w:t>W</w:t>
      </w:r>
      <w:r w:rsidR="00BB7AE0" w:rsidRPr="00CE371D">
        <w:rPr>
          <w:rStyle w:val="Strong"/>
        </w:rPr>
        <w:t>rap-Up</w:t>
      </w:r>
    </w:p>
    <w:p w14:paraId="0395C984" w14:textId="77777777" w:rsidR="00BB7AE0" w:rsidRPr="007C2472" w:rsidRDefault="00BB7AE0" w:rsidP="00F07926">
      <w:pPr>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550"/>
      </w:tblGrid>
      <w:tr w:rsidR="00BB7AE0" w:rsidRPr="007C2472" w14:paraId="09E0766E" w14:textId="77777777" w:rsidTr="00CE371D">
        <w:tc>
          <w:tcPr>
            <w:tcW w:w="3240" w:type="dxa"/>
          </w:tcPr>
          <w:p w14:paraId="7BC22B9F" w14:textId="77777777" w:rsidR="00BB7AE0" w:rsidRPr="007C2472" w:rsidRDefault="00BB7AE0" w:rsidP="00455466">
            <w:pPr>
              <w:rPr>
                <w:rFonts w:ascii="Open Sans" w:hAnsi="Open Sans" w:cs="Open Sans"/>
              </w:rPr>
            </w:pPr>
            <w:r w:rsidRPr="007C2472">
              <w:rPr>
                <w:rFonts w:ascii="Open Sans" w:hAnsi="Open Sans" w:cs="Open Sans"/>
              </w:rPr>
              <w:t xml:space="preserve">5:00 p.m. </w:t>
            </w:r>
          </w:p>
        </w:tc>
        <w:tc>
          <w:tcPr>
            <w:tcW w:w="7550" w:type="dxa"/>
          </w:tcPr>
          <w:p w14:paraId="63107835" w14:textId="77777777" w:rsidR="00BB7AE0" w:rsidRPr="00CE371D" w:rsidRDefault="00BB7AE0" w:rsidP="00455466">
            <w:pPr>
              <w:rPr>
                <w:rStyle w:val="Strong"/>
              </w:rPr>
            </w:pPr>
            <w:r w:rsidRPr="00CE371D">
              <w:rPr>
                <w:rStyle w:val="Strong"/>
              </w:rPr>
              <w:t>Adjourn</w:t>
            </w:r>
          </w:p>
        </w:tc>
      </w:tr>
      <w:tr w:rsidR="00BB7AE0" w:rsidRPr="007C2472" w14:paraId="627A5447" w14:textId="77777777" w:rsidTr="00600363">
        <w:tc>
          <w:tcPr>
            <w:tcW w:w="3240" w:type="dxa"/>
          </w:tcPr>
          <w:p w14:paraId="038B8C7B" w14:textId="150DD638" w:rsidR="00BB7AE0" w:rsidRPr="00CE371D" w:rsidRDefault="00BB7AE0" w:rsidP="00CE371D">
            <w:pPr>
              <w:pStyle w:val="Heading2"/>
            </w:pPr>
            <w:r w:rsidRPr="00CE371D">
              <w:lastRenderedPageBreak/>
              <w:t>Day 2:</w:t>
            </w:r>
          </w:p>
          <w:p w14:paraId="6AAD8412" w14:textId="77777777" w:rsidR="00BB7AE0" w:rsidRPr="007C2472" w:rsidRDefault="00BB7AE0" w:rsidP="00455466">
            <w:pPr>
              <w:rPr>
                <w:rFonts w:ascii="Open Sans" w:hAnsi="Open Sans" w:cs="Open Sans"/>
                <w:b/>
                <w:bCs/>
                <w:sz w:val="24"/>
                <w:szCs w:val="24"/>
              </w:rPr>
            </w:pPr>
          </w:p>
          <w:p w14:paraId="1B98F013" w14:textId="428D78DE" w:rsidR="00BB7AE0" w:rsidRPr="007C2472" w:rsidRDefault="00BB7AE0" w:rsidP="00455466">
            <w:pPr>
              <w:rPr>
                <w:rFonts w:ascii="Open Sans" w:hAnsi="Open Sans" w:cs="Open Sans"/>
                <w:sz w:val="24"/>
                <w:szCs w:val="24"/>
              </w:rPr>
            </w:pPr>
            <w:r w:rsidRPr="007C2472">
              <w:rPr>
                <w:rFonts w:ascii="Open Sans" w:hAnsi="Open Sans" w:cs="Open Sans"/>
                <w:sz w:val="24"/>
                <w:szCs w:val="24"/>
              </w:rPr>
              <w:t>9:00 a.m. – 9:15 a.m.</w:t>
            </w:r>
          </w:p>
        </w:tc>
        <w:tc>
          <w:tcPr>
            <w:tcW w:w="7550" w:type="dxa"/>
          </w:tcPr>
          <w:p w14:paraId="553ED4E1" w14:textId="77777777" w:rsidR="00BB7AE0" w:rsidRPr="007C2472" w:rsidRDefault="00BB7AE0" w:rsidP="00455466">
            <w:pPr>
              <w:rPr>
                <w:rFonts w:ascii="Open Sans" w:hAnsi="Open Sans" w:cs="Open Sans"/>
                <w:b/>
                <w:sz w:val="24"/>
                <w:szCs w:val="24"/>
              </w:rPr>
            </w:pPr>
          </w:p>
          <w:p w14:paraId="1CA91C52" w14:textId="77777777" w:rsidR="00BB7AE0" w:rsidRPr="007C2472" w:rsidRDefault="00BB7AE0" w:rsidP="00455466">
            <w:pPr>
              <w:rPr>
                <w:rFonts w:ascii="Open Sans" w:hAnsi="Open Sans" w:cs="Open Sans"/>
                <w:b/>
                <w:sz w:val="24"/>
                <w:szCs w:val="24"/>
              </w:rPr>
            </w:pPr>
          </w:p>
          <w:p w14:paraId="66799C9E" w14:textId="6C2F7ED4" w:rsidR="00BB7AE0" w:rsidRPr="00CE371D" w:rsidRDefault="00BB7AE0" w:rsidP="00455466">
            <w:pPr>
              <w:rPr>
                <w:rStyle w:val="Strong"/>
              </w:rPr>
            </w:pPr>
            <w:r w:rsidRPr="00CE371D">
              <w:rPr>
                <w:rStyle w:val="Strong"/>
              </w:rPr>
              <w:t>Thoughts in the Night/Overview of Day 1</w:t>
            </w:r>
          </w:p>
        </w:tc>
      </w:tr>
      <w:tr w:rsidR="00BB7AE0" w:rsidRPr="007C2472" w14:paraId="00550D37" w14:textId="77777777" w:rsidTr="00600363">
        <w:tc>
          <w:tcPr>
            <w:tcW w:w="3240" w:type="dxa"/>
          </w:tcPr>
          <w:p w14:paraId="0A0023CE" w14:textId="77777777" w:rsidR="00BB7AE0" w:rsidRPr="007C2472" w:rsidRDefault="00BB7AE0" w:rsidP="00455466">
            <w:pPr>
              <w:rPr>
                <w:rFonts w:ascii="Open Sans" w:hAnsi="Open Sans" w:cs="Open Sans"/>
                <w:sz w:val="24"/>
                <w:szCs w:val="24"/>
              </w:rPr>
            </w:pPr>
          </w:p>
        </w:tc>
        <w:tc>
          <w:tcPr>
            <w:tcW w:w="7550" w:type="dxa"/>
          </w:tcPr>
          <w:p w14:paraId="426A3A8D" w14:textId="77777777" w:rsidR="00BB7AE0" w:rsidRPr="007C2472" w:rsidRDefault="00BB7AE0" w:rsidP="00455466">
            <w:pPr>
              <w:rPr>
                <w:rFonts w:ascii="Open Sans" w:hAnsi="Open Sans" w:cs="Open Sans"/>
                <w:b/>
                <w:sz w:val="24"/>
                <w:szCs w:val="24"/>
              </w:rPr>
            </w:pPr>
          </w:p>
        </w:tc>
      </w:tr>
      <w:tr w:rsidR="00BB7AE0" w:rsidRPr="007C2472" w14:paraId="54D3ABB4" w14:textId="77777777" w:rsidTr="00600363">
        <w:tc>
          <w:tcPr>
            <w:tcW w:w="3240" w:type="dxa"/>
          </w:tcPr>
          <w:p w14:paraId="59E8B039" w14:textId="1A168DF7" w:rsidR="00BB7AE0" w:rsidRPr="007C2472" w:rsidRDefault="00BB7AE0" w:rsidP="00BB7AE0">
            <w:pPr>
              <w:rPr>
                <w:rFonts w:ascii="Open Sans" w:hAnsi="Open Sans" w:cs="Open Sans"/>
                <w:sz w:val="24"/>
                <w:szCs w:val="24"/>
              </w:rPr>
            </w:pPr>
            <w:r w:rsidRPr="007C2472">
              <w:rPr>
                <w:rFonts w:ascii="Open Sans" w:hAnsi="Open Sans" w:cs="Open Sans"/>
                <w:sz w:val="24"/>
                <w:szCs w:val="24"/>
              </w:rPr>
              <w:t xml:space="preserve">9:15 a.m. – 10:45 a.m. </w:t>
            </w:r>
          </w:p>
        </w:tc>
        <w:tc>
          <w:tcPr>
            <w:tcW w:w="7550" w:type="dxa"/>
          </w:tcPr>
          <w:p w14:paraId="4EBD7238" w14:textId="75AAD54C" w:rsidR="00BB7AE0" w:rsidRPr="00CE371D" w:rsidRDefault="00BB7AE0" w:rsidP="00BB7AE0">
            <w:pPr>
              <w:rPr>
                <w:rStyle w:val="Strong"/>
              </w:rPr>
            </w:pPr>
            <w:r w:rsidRPr="00CE371D">
              <w:rPr>
                <w:rStyle w:val="Strong"/>
              </w:rPr>
              <w:t>Governance</w:t>
            </w:r>
          </w:p>
        </w:tc>
      </w:tr>
      <w:tr w:rsidR="00BB7AE0" w:rsidRPr="007C2472" w14:paraId="4773F60C" w14:textId="77777777" w:rsidTr="00600363">
        <w:tc>
          <w:tcPr>
            <w:tcW w:w="3240" w:type="dxa"/>
          </w:tcPr>
          <w:p w14:paraId="576EFEAB" w14:textId="77777777" w:rsidR="00BB7AE0" w:rsidRPr="007C2472" w:rsidRDefault="00BB7AE0" w:rsidP="00BB7AE0">
            <w:pPr>
              <w:rPr>
                <w:rFonts w:ascii="Open Sans" w:hAnsi="Open Sans" w:cs="Open Sans"/>
                <w:sz w:val="24"/>
                <w:szCs w:val="24"/>
              </w:rPr>
            </w:pPr>
          </w:p>
        </w:tc>
        <w:tc>
          <w:tcPr>
            <w:tcW w:w="7550" w:type="dxa"/>
          </w:tcPr>
          <w:p w14:paraId="582CBDA3" w14:textId="5BA82AB7" w:rsidR="00BB7AE0" w:rsidRPr="007C2472" w:rsidRDefault="00BB7AE0" w:rsidP="00BB7AE0">
            <w:pPr>
              <w:rPr>
                <w:rFonts w:ascii="Open Sans" w:hAnsi="Open Sans" w:cs="Open Sans"/>
                <w:i/>
                <w:sz w:val="24"/>
                <w:szCs w:val="24"/>
              </w:rPr>
            </w:pPr>
            <w:r w:rsidRPr="007C2472">
              <w:rPr>
                <w:rFonts w:ascii="Open Sans" w:hAnsi="Open Sans" w:cs="Open Sans"/>
                <w:i/>
                <w:sz w:val="24"/>
                <w:szCs w:val="24"/>
              </w:rPr>
              <w:t>Presenters Name</w:t>
            </w:r>
          </w:p>
        </w:tc>
      </w:tr>
      <w:tr w:rsidR="00BB7AE0" w:rsidRPr="007C2472" w14:paraId="5A5EEC18" w14:textId="77777777" w:rsidTr="00600363">
        <w:tc>
          <w:tcPr>
            <w:tcW w:w="3240" w:type="dxa"/>
          </w:tcPr>
          <w:p w14:paraId="46B31069" w14:textId="77777777" w:rsidR="00BB7AE0" w:rsidRPr="007C2472" w:rsidRDefault="00BB7AE0" w:rsidP="00BB7AE0">
            <w:pPr>
              <w:rPr>
                <w:rFonts w:ascii="Open Sans" w:hAnsi="Open Sans" w:cs="Open Sans"/>
                <w:sz w:val="24"/>
                <w:szCs w:val="24"/>
              </w:rPr>
            </w:pPr>
          </w:p>
        </w:tc>
        <w:tc>
          <w:tcPr>
            <w:tcW w:w="7550" w:type="dxa"/>
          </w:tcPr>
          <w:p w14:paraId="5E89751E" w14:textId="77777777" w:rsidR="00BB7AE0" w:rsidRPr="007C2472" w:rsidRDefault="00BB7AE0" w:rsidP="00BB7AE0">
            <w:pPr>
              <w:rPr>
                <w:rFonts w:ascii="Open Sans" w:hAnsi="Open Sans" w:cs="Open Sans"/>
                <w:sz w:val="24"/>
                <w:szCs w:val="24"/>
              </w:rPr>
            </w:pPr>
          </w:p>
        </w:tc>
      </w:tr>
      <w:tr w:rsidR="00BB7AE0" w:rsidRPr="007C2472" w14:paraId="33EED953" w14:textId="77777777" w:rsidTr="00600363">
        <w:tc>
          <w:tcPr>
            <w:tcW w:w="3240" w:type="dxa"/>
          </w:tcPr>
          <w:p w14:paraId="54A4A77A" w14:textId="77777777" w:rsidR="00BB7AE0" w:rsidRPr="007C2472" w:rsidRDefault="00BB7AE0" w:rsidP="00455466">
            <w:pPr>
              <w:rPr>
                <w:rFonts w:ascii="Open Sans" w:hAnsi="Open Sans" w:cs="Open Sans"/>
                <w:color w:val="FF0000"/>
                <w:sz w:val="24"/>
                <w:szCs w:val="24"/>
              </w:rPr>
            </w:pPr>
            <w:r w:rsidRPr="007C2472">
              <w:rPr>
                <w:rFonts w:ascii="Open Sans" w:hAnsi="Open Sans" w:cs="Open Sans"/>
                <w:sz w:val="24"/>
                <w:szCs w:val="24"/>
              </w:rPr>
              <w:t>10:15 a.m. to 10:30 a.m</w:t>
            </w:r>
            <w:r w:rsidRPr="007C2472">
              <w:rPr>
                <w:rFonts w:ascii="Open Sans" w:hAnsi="Open Sans" w:cs="Open Sans"/>
                <w:color w:val="FF0000"/>
                <w:sz w:val="24"/>
                <w:szCs w:val="24"/>
              </w:rPr>
              <w:t>.</w:t>
            </w:r>
          </w:p>
        </w:tc>
        <w:tc>
          <w:tcPr>
            <w:tcW w:w="7550" w:type="dxa"/>
          </w:tcPr>
          <w:p w14:paraId="4BB9DA0C" w14:textId="77777777" w:rsidR="00BB7AE0" w:rsidRPr="00CE371D" w:rsidRDefault="00BB7AE0" w:rsidP="00455466">
            <w:pPr>
              <w:rPr>
                <w:rStyle w:val="Strong"/>
              </w:rPr>
            </w:pPr>
            <w:r w:rsidRPr="00CE371D">
              <w:rPr>
                <w:rStyle w:val="Strong"/>
              </w:rPr>
              <w:t>Break</w:t>
            </w:r>
          </w:p>
        </w:tc>
      </w:tr>
      <w:tr w:rsidR="00BB7AE0" w:rsidRPr="007C2472" w14:paraId="3A40FFA3" w14:textId="77777777" w:rsidTr="00600363">
        <w:tc>
          <w:tcPr>
            <w:tcW w:w="3240" w:type="dxa"/>
          </w:tcPr>
          <w:p w14:paraId="6D140C42" w14:textId="77777777" w:rsidR="00BB7AE0" w:rsidRPr="007C2472" w:rsidRDefault="00BB7AE0" w:rsidP="00455466">
            <w:pPr>
              <w:rPr>
                <w:rFonts w:ascii="Open Sans" w:hAnsi="Open Sans" w:cs="Open Sans"/>
                <w:color w:val="FF0000"/>
                <w:sz w:val="24"/>
                <w:szCs w:val="24"/>
              </w:rPr>
            </w:pPr>
          </w:p>
        </w:tc>
        <w:tc>
          <w:tcPr>
            <w:tcW w:w="7550" w:type="dxa"/>
          </w:tcPr>
          <w:p w14:paraId="35272847" w14:textId="77777777" w:rsidR="00BB7AE0" w:rsidRPr="007C2472" w:rsidRDefault="00BB7AE0" w:rsidP="00455466">
            <w:pPr>
              <w:rPr>
                <w:rFonts w:ascii="Open Sans" w:hAnsi="Open Sans" w:cs="Open Sans"/>
                <w:sz w:val="24"/>
                <w:szCs w:val="24"/>
              </w:rPr>
            </w:pPr>
          </w:p>
        </w:tc>
      </w:tr>
      <w:tr w:rsidR="00BB7AE0" w:rsidRPr="007C2472" w14:paraId="2EF2E5F8" w14:textId="77777777" w:rsidTr="00600363">
        <w:tc>
          <w:tcPr>
            <w:tcW w:w="3240" w:type="dxa"/>
          </w:tcPr>
          <w:p w14:paraId="069439A7" w14:textId="4B9AB383" w:rsidR="00BB7AE0" w:rsidRPr="007C2472" w:rsidRDefault="00BB7AE0" w:rsidP="00BB7AE0">
            <w:pPr>
              <w:rPr>
                <w:rFonts w:ascii="Open Sans" w:hAnsi="Open Sans" w:cs="Open Sans"/>
                <w:sz w:val="24"/>
                <w:szCs w:val="24"/>
              </w:rPr>
            </w:pPr>
            <w:r w:rsidRPr="007C2472">
              <w:rPr>
                <w:rFonts w:ascii="Open Sans" w:hAnsi="Open Sans" w:cs="Open Sans"/>
                <w:sz w:val="24"/>
                <w:szCs w:val="24"/>
              </w:rPr>
              <w:t>10:30 a.m. - 12:00 p.m.</w:t>
            </w:r>
          </w:p>
        </w:tc>
        <w:tc>
          <w:tcPr>
            <w:tcW w:w="7550" w:type="dxa"/>
          </w:tcPr>
          <w:p w14:paraId="7F74627A" w14:textId="422C220B" w:rsidR="00BB7AE0" w:rsidRPr="00CE371D" w:rsidRDefault="00BB7AE0" w:rsidP="00BB7AE0">
            <w:pPr>
              <w:rPr>
                <w:rStyle w:val="Strong"/>
              </w:rPr>
            </w:pPr>
            <w:r w:rsidRPr="00CE371D">
              <w:rPr>
                <w:rStyle w:val="Strong"/>
              </w:rPr>
              <w:t>Public Relations</w:t>
            </w:r>
          </w:p>
        </w:tc>
      </w:tr>
      <w:tr w:rsidR="00BB7AE0" w:rsidRPr="007C2472" w14:paraId="04532B70" w14:textId="77777777" w:rsidTr="00600363">
        <w:tc>
          <w:tcPr>
            <w:tcW w:w="3240" w:type="dxa"/>
          </w:tcPr>
          <w:p w14:paraId="376D3A7A" w14:textId="77777777" w:rsidR="00BB7AE0" w:rsidRPr="007C2472" w:rsidRDefault="00BB7AE0" w:rsidP="00BB7AE0">
            <w:pPr>
              <w:rPr>
                <w:rFonts w:ascii="Open Sans" w:hAnsi="Open Sans" w:cs="Open Sans"/>
                <w:sz w:val="24"/>
                <w:szCs w:val="24"/>
              </w:rPr>
            </w:pPr>
          </w:p>
        </w:tc>
        <w:tc>
          <w:tcPr>
            <w:tcW w:w="7550" w:type="dxa"/>
          </w:tcPr>
          <w:p w14:paraId="74693CEC" w14:textId="48B65C93" w:rsidR="00BB7AE0" w:rsidRPr="007C2472" w:rsidRDefault="00BB7AE0" w:rsidP="00BB7AE0">
            <w:pPr>
              <w:rPr>
                <w:rFonts w:ascii="Open Sans" w:hAnsi="Open Sans" w:cs="Open Sans"/>
                <w:i/>
                <w:sz w:val="24"/>
                <w:szCs w:val="24"/>
              </w:rPr>
            </w:pPr>
            <w:r w:rsidRPr="007C2472">
              <w:rPr>
                <w:rFonts w:ascii="Open Sans" w:hAnsi="Open Sans" w:cs="Open Sans"/>
                <w:i/>
                <w:sz w:val="24"/>
                <w:szCs w:val="24"/>
              </w:rPr>
              <w:t>Presenters Name</w:t>
            </w:r>
          </w:p>
        </w:tc>
      </w:tr>
      <w:tr w:rsidR="00BB7AE0" w:rsidRPr="007C2472" w14:paraId="659D3B3B" w14:textId="77777777" w:rsidTr="00600363">
        <w:tc>
          <w:tcPr>
            <w:tcW w:w="3240" w:type="dxa"/>
          </w:tcPr>
          <w:p w14:paraId="05B62B5A" w14:textId="77777777" w:rsidR="00BB7AE0" w:rsidRPr="007C2472" w:rsidRDefault="00BB7AE0" w:rsidP="00BB7AE0">
            <w:pPr>
              <w:rPr>
                <w:rFonts w:ascii="Open Sans" w:hAnsi="Open Sans" w:cs="Open Sans"/>
                <w:sz w:val="24"/>
                <w:szCs w:val="24"/>
              </w:rPr>
            </w:pPr>
          </w:p>
        </w:tc>
        <w:tc>
          <w:tcPr>
            <w:tcW w:w="7550" w:type="dxa"/>
          </w:tcPr>
          <w:p w14:paraId="38A9CFFF" w14:textId="77777777" w:rsidR="00BB7AE0" w:rsidRPr="007C2472" w:rsidRDefault="00BB7AE0" w:rsidP="00BB7AE0">
            <w:pPr>
              <w:rPr>
                <w:rFonts w:ascii="Open Sans" w:hAnsi="Open Sans" w:cs="Open Sans"/>
                <w:sz w:val="24"/>
                <w:szCs w:val="24"/>
              </w:rPr>
            </w:pPr>
          </w:p>
        </w:tc>
      </w:tr>
      <w:tr w:rsidR="00BB7AE0" w:rsidRPr="007C2472" w14:paraId="19BA66AE" w14:textId="77777777" w:rsidTr="00600363">
        <w:tc>
          <w:tcPr>
            <w:tcW w:w="3240" w:type="dxa"/>
          </w:tcPr>
          <w:p w14:paraId="5BF63F37" w14:textId="6653E53A" w:rsidR="00BB7AE0" w:rsidRPr="007C2472" w:rsidRDefault="00BB7AE0" w:rsidP="00BB7AE0">
            <w:pPr>
              <w:rPr>
                <w:rFonts w:ascii="Open Sans" w:hAnsi="Open Sans" w:cs="Open Sans"/>
                <w:color w:val="FF0000"/>
                <w:sz w:val="24"/>
                <w:szCs w:val="24"/>
              </w:rPr>
            </w:pPr>
            <w:r w:rsidRPr="007C2472">
              <w:rPr>
                <w:rFonts w:ascii="Open Sans" w:hAnsi="Open Sans" w:cs="Open Sans"/>
                <w:sz w:val="24"/>
                <w:szCs w:val="24"/>
              </w:rPr>
              <w:t>12:00 p.m. - 1:00 p.m.</w:t>
            </w:r>
          </w:p>
        </w:tc>
        <w:tc>
          <w:tcPr>
            <w:tcW w:w="7550" w:type="dxa"/>
          </w:tcPr>
          <w:p w14:paraId="10E419B1" w14:textId="3B8DC474" w:rsidR="00BB7AE0" w:rsidRPr="00CE371D" w:rsidRDefault="00BB7AE0" w:rsidP="00BB7AE0">
            <w:pPr>
              <w:rPr>
                <w:rStyle w:val="Strong"/>
              </w:rPr>
            </w:pPr>
            <w:r w:rsidRPr="00CE371D">
              <w:rPr>
                <w:rStyle w:val="Strong"/>
              </w:rPr>
              <w:t>Lunch</w:t>
            </w:r>
          </w:p>
        </w:tc>
      </w:tr>
      <w:tr w:rsidR="00BB7AE0" w:rsidRPr="007C2472" w14:paraId="42792E2B" w14:textId="77777777" w:rsidTr="00600363">
        <w:tc>
          <w:tcPr>
            <w:tcW w:w="3240" w:type="dxa"/>
          </w:tcPr>
          <w:p w14:paraId="1F01F0B6" w14:textId="77777777" w:rsidR="00BB7AE0" w:rsidRPr="007C2472" w:rsidRDefault="00BB7AE0" w:rsidP="00BB7AE0">
            <w:pPr>
              <w:rPr>
                <w:rFonts w:ascii="Open Sans" w:hAnsi="Open Sans" w:cs="Open Sans"/>
                <w:color w:val="FF0000"/>
                <w:sz w:val="24"/>
                <w:szCs w:val="24"/>
              </w:rPr>
            </w:pPr>
          </w:p>
        </w:tc>
        <w:tc>
          <w:tcPr>
            <w:tcW w:w="7550" w:type="dxa"/>
          </w:tcPr>
          <w:p w14:paraId="287C453E" w14:textId="60EDF28C" w:rsidR="00BB7AE0" w:rsidRPr="007C2472" w:rsidRDefault="00BB7AE0" w:rsidP="00BB7AE0">
            <w:pPr>
              <w:rPr>
                <w:rFonts w:ascii="Open Sans" w:hAnsi="Open Sans" w:cs="Open Sans"/>
                <w:sz w:val="24"/>
                <w:szCs w:val="24"/>
              </w:rPr>
            </w:pPr>
          </w:p>
        </w:tc>
      </w:tr>
      <w:tr w:rsidR="00BB7AE0" w:rsidRPr="007C2472" w14:paraId="6F44DAF3" w14:textId="77777777" w:rsidTr="00600363">
        <w:tc>
          <w:tcPr>
            <w:tcW w:w="3240" w:type="dxa"/>
          </w:tcPr>
          <w:p w14:paraId="3DED0EDF" w14:textId="0312C111" w:rsidR="00BB7AE0" w:rsidRPr="007C2472" w:rsidRDefault="00BB7AE0" w:rsidP="00BB7AE0">
            <w:pPr>
              <w:rPr>
                <w:rFonts w:ascii="Open Sans" w:hAnsi="Open Sans" w:cs="Open Sans"/>
                <w:color w:val="FF0000"/>
                <w:sz w:val="24"/>
                <w:szCs w:val="24"/>
              </w:rPr>
            </w:pPr>
            <w:r w:rsidRPr="007C2472">
              <w:rPr>
                <w:rFonts w:ascii="Open Sans" w:hAnsi="Open Sans" w:cs="Open Sans"/>
                <w:sz w:val="24"/>
                <w:szCs w:val="24"/>
              </w:rPr>
              <w:t>1:00 p.m. – 2:15 p.m.</w:t>
            </w:r>
          </w:p>
        </w:tc>
        <w:tc>
          <w:tcPr>
            <w:tcW w:w="7550" w:type="dxa"/>
          </w:tcPr>
          <w:p w14:paraId="4A606664" w14:textId="0D6C989F" w:rsidR="00BB7AE0" w:rsidRPr="00CE371D" w:rsidRDefault="00BB7AE0" w:rsidP="00BB7AE0">
            <w:pPr>
              <w:rPr>
                <w:rStyle w:val="Strong"/>
              </w:rPr>
            </w:pPr>
            <w:r w:rsidRPr="00CE371D">
              <w:rPr>
                <w:rStyle w:val="Strong"/>
              </w:rPr>
              <w:t>Ethics</w:t>
            </w:r>
          </w:p>
        </w:tc>
      </w:tr>
      <w:tr w:rsidR="00BB7AE0" w:rsidRPr="007C2472" w14:paraId="52909F5F" w14:textId="77777777" w:rsidTr="00600363">
        <w:tc>
          <w:tcPr>
            <w:tcW w:w="3240" w:type="dxa"/>
          </w:tcPr>
          <w:p w14:paraId="3F908733" w14:textId="7FC6A643" w:rsidR="00BB7AE0" w:rsidRPr="007C2472" w:rsidRDefault="00BB7AE0" w:rsidP="00BB7AE0">
            <w:pPr>
              <w:rPr>
                <w:rFonts w:ascii="Open Sans" w:hAnsi="Open Sans" w:cs="Open Sans"/>
                <w:color w:val="FF0000"/>
                <w:sz w:val="24"/>
                <w:szCs w:val="24"/>
              </w:rPr>
            </w:pPr>
          </w:p>
        </w:tc>
        <w:tc>
          <w:tcPr>
            <w:tcW w:w="7550" w:type="dxa"/>
          </w:tcPr>
          <w:p w14:paraId="269F9129" w14:textId="61D7448D" w:rsidR="00BB7AE0" w:rsidRPr="007C2472" w:rsidRDefault="00BB7AE0" w:rsidP="00BB7AE0">
            <w:pPr>
              <w:rPr>
                <w:rFonts w:ascii="Open Sans" w:hAnsi="Open Sans" w:cs="Open Sans"/>
                <w:i/>
                <w:sz w:val="24"/>
                <w:szCs w:val="24"/>
              </w:rPr>
            </w:pPr>
            <w:r w:rsidRPr="007C2472">
              <w:rPr>
                <w:rFonts w:ascii="Open Sans" w:hAnsi="Open Sans" w:cs="Open Sans"/>
                <w:i/>
                <w:sz w:val="24"/>
                <w:szCs w:val="24"/>
              </w:rPr>
              <w:t>Presenters Name</w:t>
            </w:r>
          </w:p>
        </w:tc>
      </w:tr>
      <w:tr w:rsidR="00BB7AE0" w:rsidRPr="007C2472" w14:paraId="34EFC4D1" w14:textId="77777777" w:rsidTr="00600363">
        <w:tc>
          <w:tcPr>
            <w:tcW w:w="3240" w:type="dxa"/>
          </w:tcPr>
          <w:p w14:paraId="113ED250" w14:textId="77777777" w:rsidR="00BB7AE0" w:rsidRPr="007C2472" w:rsidRDefault="00BB7AE0" w:rsidP="00BB7AE0">
            <w:pPr>
              <w:rPr>
                <w:rFonts w:ascii="Open Sans" w:hAnsi="Open Sans" w:cs="Open Sans"/>
                <w:color w:val="FF0000"/>
                <w:sz w:val="24"/>
                <w:szCs w:val="24"/>
              </w:rPr>
            </w:pPr>
          </w:p>
        </w:tc>
        <w:tc>
          <w:tcPr>
            <w:tcW w:w="7550" w:type="dxa"/>
          </w:tcPr>
          <w:p w14:paraId="3216EF86" w14:textId="77777777" w:rsidR="00BB7AE0" w:rsidRPr="007C2472" w:rsidRDefault="00BB7AE0" w:rsidP="00BB7AE0">
            <w:pPr>
              <w:rPr>
                <w:rFonts w:ascii="Open Sans" w:hAnsi="Open Sans" w:cs="Open Sans"/>
                <w:sz w:val="24"/>
                <w:szCs w:val="24"/>
              </w:rPr>
            </w:pPr>
          </w:p>
        </w:tc>
      </w:tr>
      <w:tr w:rsidR="00BB7AE0" w:rsidRPr="007C2472" w14:paraId="7BC8B431" w14:textId="77777777" w:rsidTr="00600363">
        <w:tc>
          <w:tcPr>
            <w:tcW w:w="3240" w:type="dxa"/>
          </w:tcPr>
          <w:p w14:paraId="6D5E574C" w14:textId="69FB1EBE" w:rsidR="00BB7AE0" w:rsidRPr="007C2472" w:rsidRDefault="00BB7AE0" w:rsidP="00BB7AE0">
            <w:pPr>
              <w:rPr>
                <w:rFonts w:ascii="Open Sans" w:hAnsi="Open Sans" w:cs="Open Sans"/>
                <w:sz w:val="24"/>
                <w:szCs w:val="24"/>
              </w:rPr>
            </w:pPr>
            <w:r w:rsidRPr="007C2472">
              <w:rPr>
                <w:rFonts w:ascii="Open Sans" w:hAnsi="Open Sans" w:cs="Open Sans"/>
                <w:sz w:val="24"/>
                <w:szCs w:val="24"/>
              </w:rPr>
              <w:t>2:15 p.m. – 2:30 p.m.</w:t>
            </w:r>
          </w:p>
        </w:tc>
        <w:tc>
          <w:tcPr>
            <w:tcW w:w="7550" w:type="dxa"/>
          </w:tcPr>
          <w:p w14:paraId="5747E27D" w14:textId="55F26643" w:rsidR="00BB7AE0" w:rsidRPr="00CE371D" w:rsidRDefault="00BB7AE0" w:rsidP="00BB7AE0">
            <w:pPr>
              <w:rPr>
                <w:rStyle w:val="Strong"/>
              </w:rPr>
            </w:pPr>
            <w:r w:rsidRPr="00CE371D">
              <w:rPr>
                <w:rStyle w:val="Strong"/>
              </w:rPr>
              <w:t>Break</w:t>
            </w:r>
          </w:p>
        </w:tc>
      </w:tr>
      <w:tr w:rsidR="00BB7AE0" w:rsidRPr="007C2472" w14:paraId="5EB67314" w14:textId="77777777" w:rsidTr="00600363">
        <w:trPr>
          <w:trHeight w:val="333"/>
        </w:trPr>
        <w:tc>
          <w:tcPr>
            <w:tcW w:w="3240" w:type="dxa"/>
          </w:tcPr>
          <w:p w14:paraId="5DB5B363" w14:textId="77777777" w:rsidR="00BB7AE0" w:rsidRPr="007C2472" w:rsidRDefault="00BB7AE0" w:rsidP="00BB7AE0">
            <w:pPr>
              <w:rPr>
                <w:rFonts w:ascii="Open Sans" w:hAnsi="Open Sans" w:cs="Open Sans"/>
                <w:sz w:val="24"/>
                <w:szCs w:val="24"/>
              </w:rPr>
            </w:pPr>
          </w:p>
        </w:tc>
        <w:tc>
          <w:tcPr>
            <w:tcW w:w="7550" w:type="dxa"/>
          </w:tcPr>
          <w:p w14:paraId="2B25A84E" w14:textId="77777777" w:rsidR="00BB7AE0" w:rsidRPr="007C2472" w:rsidRDefault="00BB7AE0" w:rsidP="00BB7AE0">
            <w:pPr>
              <w:rPr>
                <w:rFonts w:ascii="Open Sans" w:hAnsi="Open Sans" w:cs="Open Sans"/>
                <w:sz w:val="24"/>
                <w:szCs w:val="24"/>
              </w:rPr>
            </w:pPr>
          </w:p>
        </w:tc>
      </w:tr>
      <w:tr w:rsidR="00BB7AE0" w:rsidRPr="007C2472" w14:paraId="10523A56" w14:textId="77777777" w:rsidTr="00600363">
        <w:tc>
          <w:tcPr>
            <w:tcW w:w="3240" w:type="dxa"/>
          </w:tcPr>
          <w:p w14:paraId="1869AFB1" w14:textId="1561D0FB" w:rsidR="00BB7AE0" w:rsidRPr="007C2472" w:rsidRDefault="00BB7AE0" w:rsidP="00BB7AE0">
            <w:pPr>
              <w:rPr>
                <w:rFonts w:ascii="Open Sans" w:hAnsi="Open Sans" w:cs="Open Sans"/>
                <w:sz w:val="24"/>
                <w:szCs w:val="24"/>
              </w:rPr>
            </w:pPr>
            <w:r w:rsidRPr="007C2472">
              <w:rPr>
                <w:rFonts w:ascii="Open Sans" w:hAnsi="Open Sans" w:cs="Open Sans"/>
                <w:sz w:val="24"/>
                <w:szCs w:val="24"/>
              </w:rPr>
              <w:t xml:space="preserve">2:30 p.m. – 4:15 p.m. </w:t>
            </w:r>
          </w:p>
        </w:tc>
        <w:tc>
          <w:tcPr>
            <w:tcW w:w="7550" w:type="dxa"/>
          </w:tcPr>
          <w:p w14:paraId="2985E295" w14:textId="7FCE4D66" w:rsidR="00BB7AE0" w:rsidRPr="00CE371D" w:rsidRDefault="00BB7AE0" w:rsidP="00BB7AE0">
            <w:pPr>
              <w:rPr>
                <w:rStyle w:val="Strong"/>
              </w:rPr>
            </w:pPr>
            <w:r w:rsidRPr="00CE371D">
              <w:rPr>
                <w:rStyle w:val="Strong"/>
              </w:rPr>
              <w:t>Strategic Planning</w:t>
            </w:r>
          </w:p>
        </w:tc>
      </w:tr>
      <w:tr w:rsidR="00BB7AE0" w:rsidRPr="007C2472" w14:paraId="591AEB14" w14:textId="77777777" w:rsidTr="00600363">
        <w:tc>
          <w:tcPr>
            <w:tcW w:w="3240" w:type="dxa"/>
          </w:tcPr>
          <w:p w14:paraId="78FE8126" w14:textId="77777777" w:rsidR="00BB7AE0" w:rsidRPr="007C2472" w:rsidRDefault="00BB7AE0" w:rsidP="00BB7AE0">
            <w:pPr>
              <w:rPr>
                <w:rFonts w:ascii="Open Sans" w:hAnsi="Open Sans" w:cs="Open Sans"/>
                <w:sz w:val="24"/>
                <w:szCs w:val="24"/>
              </w:rPr>
            </w:pPr>
          </w:p>
        </w:tc>
        <w:tc>
          <w:tcPr>
            <w:tcW w:w="7550" w:type="dxa"/>
          </w:tcPr>
          <w:p w14:paraId="56AD802C" w14:textId="78B948F6" w:rsidR="00BB7AE0" w:rsidRPr="007C2472" w:rsidRDefault="00BB7AE0" w:rsidP="00BB7AE0">
            <w:pPr>
              <w:rPr>
                <w:rFonts w:ascii="Open Sans" w:hAnsi="Open Sans" w:cs="Open Sans"/>
                <w:b/>
                <w:sz w:val="24"/>
                <w:szCs w:val="24"/>
              </w:rPr>
            </w:pPr>
            <w:r w:rsidRPr="007C2472">
              <w:rPr>
                <w:rFonts w:ascii="Open Sans" w:hAnsi="Open Sans" w:cs="Open Sans"/>
                <w:i/>
                <w:sz w:val="24"/>
                <w:szCs w:val="24"/>
              </w:rPr>
              <w:t>Presenters Name</w:t>
            </w:r>
          </w:p>
        </w:tc>
      </w:tr>
      <w:tr w:rsidR="00BB7AE0" w:rsidRPr="007C2472" w14:paraId="131CBB03" w14:textId="77777777" w:rsidTr="00600363">
        <w:tc>
          <w:tcPr>
            <w:tcW w:w="3240" w:type="dxa"/>
          </w:tcPr>
          <w:p w14:paraId="1577793B" w14:textId="77777777" w:rsidR="00BB7AE0" w:rsidRPr="007C2472" w:rsidRDefault="00BB7AE0" w:rsidP="00BB7AE0">
            <w:pPr>
              <w:rPr>
                <w:rFonts w:ascii="Open Sans" w:hAnsi="Open Sans" w:cs="Open Sans"/>
              </w:rPr>
            </w:pPr>
          </w:p>
          <w:p w14:paraId="3F045262" w14:textId="78E21CCA" w:rsidR="00BB7AE0" w:rsidRPr="007C2472" w:rsidRDefault="00BB7AE0" w:rsidP="00BB7AE0">
            <w:pPr>
              <w:rPr>
                <w:rFonts w:ascii="Open Sans" w:hAnsi="Open Sans" w:cs="Open Sans"/>
                <w:b/>
                <w:bCs/>
              </w:rPr>
            </w:pPr>
            <w:r w:rsidRPr="007C2472">
              <w:rPr>
                <w:rFonts w:ascii="Open Sans" w:hAnsi="Open Sans" w:cs="Open Sans"/>
              </w:rPr>
              <w:t>4:15 p.m. – 4:30 p.m.</w:t>
            </w:r>
            <w:r w:rsidRPr="007C2472">
              <w:rPr>
                <w:rFonts w:ascii="Open Sans" w:hAnsi="Open Sans" w:cs="Open Sans"/>
              </w:rPr>
              <w:tab/>
            </w:r>
          </w:p>
          <w:p w14:paraId="0989DE7F" w14:textId="712898E4" w:rsidR="00BB7AE0" w:rsidRPr="007C2472" w:rsidRDefault="00BB7AE0" w:rsidP="00455466">
            <w:pPr>
              <w:rPr>
                <w:rFonts w:ascii="Open Sans" w:hAnsi="Open Sans" w:cs="Open Sans"/>
                <w:sz w:val="24"/>
                <w:szCs w:val="24"/>
              </w:rPr>
            </w:pPr>
          </w:p>
        </w:tc>
        <w:tc>
          <w:tcPr>
            <w:tcW w:w="7550" w:type="dxa"/>
          </w:tcPr>
          <w:p w14:paraId="7C738A5D" w14:textId="77777777" w:rsidR="00BB7AE0" w:rsidRPr="00CE371D" w:rsidRDefault="00BB7AE0" w:rsidP="00455466">
            <w:pPr>
              <w:rPr>
                <w:rStyle w:val="Strong"/>
              </w:rPr>
            </w:pPr>
          </w:p>
          <w:p w14:paraId="09295E8B" w14:textId="23728C0D" w:rsidR="00BB7AE0" w:rsidRPr="00CE371D" w:rsidRDefault="00BB7AE0" w:rsidP="00455466">
            <w:pPr>
              <w:rPr>
                <w:rStyle w:val="Strong"/>
              </w:rPr>
            </w:pPr>
            <w:r w:rsidRPr="00CE371D">
              <w:rPr>
                <w:rStyle w:val="Strong"/>
              </w:rPr>
              <w:t>Wrap-Up</w:t>
            </w:r>
          </w:p>
        </w:tc>
      </w:tr>
      <w:tr w:rsidR="00BB7AE0" w:rsidRPr="007C2472" w14:paraId="4C6B5A52" w14:textId="77777777" w:rsidTr="00600363">
        <w:tc>
          <w:tcPr>
            <w:tcW w:w="3240" w:type="dxa"/>
          </w:tcPr>
          <w:p w14:paraId="503F24A0" w14:textId="77777777" w:rsidR="00BB7AE0" w:rsidRPr="007C2472" w:rsidRDefault="00BB7AE0" w:rsidP="00455466">
            <w:pPr>
              <w:rPr>
                <w:rFonts w:ascii="Open Sans" w:hAnsi="Open Sans" w:cs="Open Sans"/>
                <w:sz w:val="24"/>
                <w:szCs w:val="24"/>
              </w:rPr>
            </w:pPr>
          </w:p>
        </w:tc>
        <w:tc>
          <w:tcPr>
            <w:tcW w:w="7550" w:type="dxa"/>
          </w:tcPr>
          <w:p w14:paraId="59AFE830" w14:textId="77777777" w:rsidR="00BB7AE0" w:rsidRPr="007C2472" w:rsidRDefault="00BB7AE0" w:rsidP="00455466">
            <w:pPr>
              <w:rPr>
                <w:rFonts w:ascii="Open Sans" w:hAnsi="Open Sans" w:cs="Open Sans"/>
                <w:b/>
                <w:sz w:val="24"/>
              </w:rPr>
            </w:pPr>
          </w:p>
        </w:tc>
      </w:tr>
      <w:tr w:rsidR="00BB7AE0" w:rsidRPr="007C2472" w14:paraId="5ADFC70C" w14:textId="77777777" w:rsidTr="00600363">
        <w:tc>
          <w:tcPr>
            <w:tcW w:w="3240" w:type="dxa"/>
          </w:tcPr>
          <w:p w14:paraId="4D74D04F" w14:textId="60A1F118" w:rsidR="00BB7AE0" w:rsidRPr="007C2472" w:rsidRDefault="00BB7AE0" w:rsidP="00455466">
            <w:pPr>
              <w:rPr>
                <w:rFonts w:ascii="Open Sans" w:hAnsi="Open Sans" w:cs="Open Sans"/>
                <w:sz w:val="24"/>
                <w:szCs w:val="24"/>
              </w:rPr>
            </w:pPr>
          </w:p>
        </w:tc>
        <w:tc>
          <w:tcPr>
            <w:tcW w:w="7550" w:type="dxa"/>
          </w:tcPr>
          <w:p w14:paraId="15683C58" w14:textId="1F9CE24A" w:rsidR="00BB7AE0" w:rsidRPr="007C2472" w:rsidRDefault="00BB7AE0" w:rsidP="00455466">
            <w:pPr>
              <w:rPr>
                <w:rFonts w:ascii="Open Sans" w:hAnsi="Open Sans" w:cs="Open Sans"/>
                <w:b/>
                <w:sz w:val="24"/>
                <w:szCs w:val="24"/>
              </w:rPr>
            </w:pPr>
          </w:p>
        </w:tc>
      </w:tr>
    </w:tbl>
    <w:p w14:paraId="6C2D6F46" w14:textId="6C6F3F86" w:rsidR="00F07926" w:rsidRPr="00CE371D" w:rsidRDefault="00600363" w:rsidP="00BB7AE0">
      <w:pPr>
        <w:rPr>
          <w:rFonts w:ascii="Open Sans" w:hAnsi="Open Sans" w:cs="Open Sans"/>
          <w:sz w:val="24"/>
          <w:szCs w:val="24"/>
        </w:rPr>
      </w:pPr>
      <w:r>
        <w:rPr>
          <w:rFonts w:ascii="Open Sans" w:hAnsi="Open Sans" w:cs="Open Sans"/>
          <w:sz w:val="24"/>
          <w:szCs w:val="24"/>
        </w:rPr>
        <w:t>T</w:t>
      </w:r>
      <w:r w:rsidR="00BB7AE0" w:rsidRPr="00CE371D">
        <w:rPr>
          <w:rFonts w:ascii="Open Sans" w:hAnsi="Open Sans" w:cs="Open Sans"/>
          <w:sz w:val="24"/>
          <w:szCs w:val="24"/>
        </w:rPr>
        <w:t>his is an example of a two-day training session that is part two to a comprehensive session.  The training session covers 8 competencies.  The first training session covered 5 competencies so after this session participants of both training sessions will have completed all CORE Competencies.</w:t>
      </w:r>
    </w:p>
    <w:sectPr w:rsidR="00F07926" w:rsidRPr="00CE371D" w:rsidSect="006F1583">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A8797" w14:textId="77777777" w:rsidR="00A950C2" w:rsidRDefault="00A950C2" w:rsidP="00847693">
      <w:r>
        <w:separator/>
      </w:r>
    </w:p>
  </w:endnote>
  <w:endnote w:type="continuationSeparator" w:id="0">
    <w:p w14:paraId="040A1E32" w14:textId="77777777" w:rsidR="00A950C2" w:rsidRDefault="00A950C2" w:rsidP="00847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1D50" w14:textId="661277B9" w:rsidR="00847693" w:rsidRDefault="00847693">
    <w:pPr>
      <w:pStyle w:val="Footer"/>
    </w:pPr>
    <w:r>
      <w:t xml:space="preserve">Updated </w:t>
    </w:r>
    <w:r w:rsidR="00190754">
      <w:t>5</w:t>
    </w:r>
    <w:r w:rsidR="00F07926">
      <w:t>/</w:t>
    </w:r>
    <w:r w:rsidR="00190754">
      <w:t>4</w:t>
    </w:r>
    <w:r w:rsidR="00F07926">
      <w:t xml:space="preserve">/2026 </w:t>
    </w:r>
    <w:r>
      <w:t xml:space="preserve">by </w:t>
    </w:r>
    <w:r w:rsidR="00F07926">
      <w:t>CORE Chairs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FD04C" w14:textId="77777777" w:rsidR="00A950C2" w:rsidRDefault="00A950C2" w:rsidP="00847693">
      <w:r>
        <w:separator/>
      </w:r>
    </w:p>
  </w:footnote>
  <w:footnote w:type="continuationSeparator" w:id="0">
    <w:p w14:paraId="39AAE801" w14:textId="77777777" w:rsidR="00A950C2" w:rsidRDefault="00A950C2" w:rsidP="00847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250F"/>
    <w:multiLevelType w:val="hybridMultilevel"/>
    <w:tmpl w:val="2F3435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107B8B"/>
    <w:multiLevelType w:val="hybridMultilevel"/>
    <w:tmpl w:val="B5F0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10A9E"/>
    <w:multiLevelType w:val="hybridMultilevel"/>
    <w:tmpl w:val="DDBA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F1134"/>
    <w:multiLevelType w:val="hybridMultilevel"/>
    <w:tmpl w:val="56509220"/>
    <w:lvl w:ilvl="0" w:tplc="5C627DC0">
      <w:start w:val="1"/>
      <w:numFmt w:val="bullet"/>
      <w:lvlText w:val="•"/>
      <w:lvlJc w:val="left"/>
      <w:pPr>
        <w:tabs>
          <w:tab w:val="num" w:pos="720"/>
        </w:tabs>
        <w:ind w:left="720" w:hanging="360"/>
      </w:pPr>
      <w:rPr>
        <w:rFonts w:ascii="Arial" w:hAnsi="Arial" w:hint="default"/>
      </w:rPr>
    </w:lvl>
    <w:lvl w:ilvl="1" w:tplc="A3DA8DFA" w:tentative="1">
      <w:start w:val="1"/>
      <w:numFmt w:val="bullet"/>
      <w:lvlText w:val="•"/>
      <w:lvlJc w:val="left"/>
      <w:pPr>
        <w:tabs>
          <w:tab w:val="num" w:pos="1440"/>
        </w:tabs>
        <w:ind w:left="1440" w:hanging="360"/>
      </w:pPr>
      <w:rPr>
        <w:rFonts w:ascii="Arial" w:hAnsi="Arial" w:hint="default"/>
      </w:rPr>
    </w:lvl>
    <w:lvl w:ilvl="2" w:tplc="18E21CAC" w:tentative="1">
      <w:start w:val="1"/>
      <w:numFmt w:val="bullet"/>
      <w:lvlText w:val="•"/>
      <w:lvlJc w:val="left"/>
      <w:pPr>
        <w:tabs>
          <w:tab w:val="num" w:pos="2160"/>
        </w:tabs>
        <w:ind w:left="2160" w:hanging="360"/>
      </w:pPr>
      <w:rPr>
        <w:rFonts w:ascii="Arial" w:hAnsi="Arial" w:hint="default"/>
      </w:rPr>
    </w:lvl>
    <w:lvl w:ilvl="3" w:tplc="7614691E" w:tentative="1">
      <w:start w:val="1"/>
      <w:numFmt w:val="bullet"/>
      <w:lvlText w:val="•"/>
      <w:lvlJc w:val="left"/>
      <w:pPr>
        <w:tabs>
          <w:tab w:val="num" w:pos="2880"/>
        </w:tabs>
        <w:ind w:left="2880" w:hanging="360"/>
      </w:pPr>
      <w:rPr>
        <w:rFonts w:ascii="Arial" w:hAnsi="Arial" w:hint="default"/>
      </w:rPr>
    </w:lvl>
    <w:lvl w:ilvl="4" w:tplc="33164916" w:tentative="1">
      <w:start w:val="1"/>
      <w:numFmt w:val="bullet"/>
      <w:lvlText w:val="•"/>
      <w:lvlJc w:val="left"/>
      <w:pPr>
        <w:tabs>
          <w:tab w:val="num" w:pos="3600"/>
        </w:tabs>
        <w:ind w:left="3600" w:hanging="360"/>
      </w:pPr>
      <w:rPr>
        <w:rFonts w:ascii="Arial" w:hAnsi="Arial" w:hint="default"/>
      </w:rPr>
    </w:lvl>
    <w:lvl w:ilvl="5" w:tplc="55A0485A" w:tentative="1">
      <w:start w:val="1"/>
      <w:numFmt w:val="bullet"/>
      <w:lvlText w:val="•"/>
      <w:lvlJc w:val="left"/>
      <w:pPr>
        <w:tabs>
          <w:tab w:val="num" w:pos="4320"/>
        </w:tabs>
        <w:ind w:left="4320" w:hanging="360"/>
      </w:pPr>
      <w:rPr>
        <w:rFonts w:ascii="Arial" w:hAnsi="Arial" w:hint="default"/>
      </w:rPr>
    </w:lvl>
    <w:lvl w:ilvl="6" w:tplc="179E815E" w:tentative="1">
      <w:start w:val="1"/>
      <w:numFmt w:val="bullet"/>
      <w:lvlText w:val="•"/>
      <w:lvlJc w:val="left"/>
      <w:pPr>
        <w:tabs>
          <w:tab w:val="num" w:pos="5040"/>
        </w:tabs>
        <w:ind w:left="5040" w:hanging="360"/>
      </w:pPr>
      <w:rPr>
        <w:rFonts w:ascii="Arial" w:hAnsi="Arial" w:hint="default"/>
      </w:rPr>
    </w:lvl>
    <w:lvl w:ilvl="7" w:tplc="7E68D72C" w:tentative="1">
      <w:start w:val="1"/>
      <w:numFmt w:val="bullet"/>
      <w:lvlText w:val="•"/>
      <w:lvlJc w:val="left"/>
      <w:pPr>
        <w:tabs>
          <w:tab w:val="num" w:pos="5760"/>
        </w:tabs>
        <w:ind w:left="5760" w:hanging="360"/>
      </w:pPr>
      <w:rPr>
        <w:rFonts w:ascii="Arial" w:hAnsi="Arial" w:hint="default"/>
      </w:rPr>
    </w:lvl>
    <w:lvl w:ilvl="8" w:tplc="4F2011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84761F"/>
    <w:multiLevelType w:val="hybridMultilevel"/>
    <w:tmpl w:val="A19A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23507"/>
    <w:multiLevelType w:val="hybridMultilevel"/>
    <w:tmpl w:val="00E0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925D2"/>
    <w:multiLevelType w:val="multilevel"/>
    <w:tmpl w:val="426C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F53F30"/>
    <w:multiLevelType w:val="multilevel"/>
    <w:tmpl w:val="AD2E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22DAD"/>
    <w:multiLevelType w:val="hybridMultilevel"/>
    <w:tmpl w:val="293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65CC9"/>
    <w:multiLevelType w:val="hybridMultilevel"/>
    <w:tmpl w:val="BC4C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84958"/>
    <w:multiLevelType w:val="hybridMultilevel"/>
    <w:tmpl w:val="FE9A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60502"/>
    <w:multiLevelType w:val="multilevel"/>
    <w:tmpl w:val="A728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A699B"/>
    <w:multiLevelType w:val="multilevel"/>
    <w:tmpl w:val="3DB8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F6A89"/>
    <w:multiLevelType w:val="multilevel"/>
    <w:tmpl w:val="995E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F25FFE"/>
    <w:multiLevelType w:val="multilevel"/>
    <w:tmpl w:val="C80C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3767C2"/>
    <w:multiLevelType w:val="hybridMultilevel"/>
    <w:tmpl w:val="B3BA6950"/>
    <w:lvl w:ilvl="0" w:tplc="C2E0A6FC">
      <w:start w:val="1"/>
      <w:numFmt w:val="bullet"/>
      <w:lvlText w:val="•"/>
      <w:lvlJc w:val="left"/>
      <w:pPr>
        <w:tabs>
          <w:tab w:val="num" w:pos="720"/>
        </w:tabs>
        <w:ind w:left="720" w:hanging="360"/>
      </w:pPr>
      <w:rPr>
        <w:rFonts w:ascii="Arial" w:hAnsi="Arial" w:hint="default"/>
      </w:rPr>
    </w:lvl>
    <w:lvl w:ilvl="1" w:tplc="A46A230C" w:tentative="1">
      <w:start w:val="1"/>
      <w:numFmt w:val="bullet"/>
      <w:lvlText w:val="•"/>
      <w:lvlJc w:val="left"/>
      <w:pPr>
        <w:tabs>
          <w:tab w:val="num" w:pos="1440"/>
        </w:tabs>
        <w:ind w:left="1440" w:hanging="360"/>
      </w:pPr>
      <w:rPr>
        <w:rFonts w:ascii="Arial" w:hAnsi="Arial" w:hint="default"/>
      </w:rPr>
    </w:lvl>
    <w:lvl w:ilvl="2" w:tplc="DE4A5846" w:tentative="1">
      <w:start w:val="1"/>
      <w:numFmt w:val="bullet"/>
      <w:lvlText w:val="•"/>
      <w:lvlJc w:val="left"/>
      <w:pPr>
        <w:tabs>
          <w:tab w:val="num" w:pos="2160"/>
        </w:tabs>
        <w:ind w:left="2160" w:hanging="360"/>
      </w:pPr>
      <w:rPr>
        <w:rFonts w:ascii="Arial" w:hAnsi="Arial" w:hint="default"/>
      </w:rPr>
    </w:lvl>
    <w:lvl w:ilvl="3" w:tplc="E47AACC0" w:tentative="1">
      <w:start w:val="1"/>
      <w:numFmt w:val="bullet"/>
      <w:lvlText w:val="•"/>
      <w:lvlJc w:val="left"/>
      <w:pPr>
        <w:tabs>
          <w:tab w:val="num" w:pos="2880"/>
        </w:tabs>
        <w:ind w:left="2880" w:hanging="360"/>
      </w:pPr>
      <w:rPr>
        <w:rFonts w:ascii="Arial" w:hAnsi="Arial" w:hint="default"/>
      </w:rPr>
    </w:lvl>
    <w:lvl w:ilvl="4" w:tplc="DBA61B34" w:tentative="1">
      <w:start w:val="1"/>
      <w:numFmt w:val="bullet"/>
      <w:lvlText w:val="•"/>
      <w:lvlJc w:val="left"/>
      <w:pPr>
        <w:tabs>
          <w:tab w:val="num" w:pos="3600"/>
        </w:tabs>
        <w:ind w:left="3600" w:hanging="360"/>
      </w:pPr>
      <w:rPr>
        <w:rFonts w:ascii="Arial" w:hAnsi="Arial" w:hint="default"/>
      </w:rPr>
    </w:lvl>
    <w:lvl w:ilvl="5" w:tplc="24485078" w:tentative="1">
      <w:start w:val="1"/>
      <w:numFmt w:val="bullet"/>
      <w:lvlText w:val="•"/>
      <w:lvlJc w:val="left"/>
      <w:pPr>
        <w:tabs>
          <w:tab w:val="num" w:pos="4320"/>
        </w:tabs>
        <w:ind w:left="4320" w:hanging="360"/>
      </w:pPr>
      <w:rPr>
        <w:rFonts w:ascii="Arial" w:hAnsi="Arial" w:hint="default"/>
      </w:rPr>
    </w:lvl>
    <w:lvl w:ilvl="6" w:tplc="8E04A102" w:tentative="1">
      <w:start w:val="1"/>
      <w:numFmt w:val="bullet"/>
      <w:lvlText w:val="•"/>
      <w:lvlJc w:val="left"/>
      <w:pPr>
        <w:tabs>
          <w:tab w:val="num" w:pos="5040"/>
        </w:tabs>
        <w:ind w:left="5040" w:hanging="360"/>
      </w:pPr>
      <w:rPr>
        <w:rFonts w:ascii="Arial" w:hAnsi="Arial" w:hint="default"/>
      </w:rPr>
    </w:lvl>
    <w:lvl w:ilvl="7" w:tplc="61CE752E" w:tentative="1">
      <w:start w:val="1"/>
      <w:numFmt w:val="bullet"/>
      <w:lvlText w:val="•"/>
      <w:lvlJc w:val="left"/>
      <w:pPr>
        <w:tabs>
          <w:tab w:val="num" w:pos="5760"/>
        </w:tabs>
        <w:ind w:left="5760" w:hanging="360"/>
      </w:pPr>
      <w:rPr>
        <w:rFonts w:ascii="Arial" w:hAnsi="Arial" w:hint="default"/>
      </w:rPr>
    </w:lvl>
    <w:lvl w:ilvl="8" w:tplc="F12CC2D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9527B4"/>
    <w:multiLevelType w:val="hybridMultilevel"/>
    <w:tmpl w:val="BD12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6C0028"/>
    <w:multiLevelType w:val="hybridMultilevel"/>
    <w:tmpl w:val="4352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B73B0"/>
    <w:multiLevelType w:val="multilevel"/>
    <w:tmpl w:val="D9E4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7074AC"/>
    <w:multiLevelType w:val="hybridMultilevel"/>
    <w:tmpl w:val="3E582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84F34"/>
    <w:multiLevelType w:val="hybridMultilevel"/>
    <w:tmpl w:val="7D34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DA1CDA"/>
    <w:multiLevelType w:val="hybridMultilevel"/>
    <w:tmpl w:val="1414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D841C4"/>
    <w:multiLevelType w:val="hybridMultilevel"/>
    <w:tmpl w:val="675A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5459836">
    <w:abstractNumId w:val="8"/>
  </w:num>
  <w:num w:numId="2" w16cid:durableId="1877542409">
    <w:abstractNumId w:val="0"/>
  </w:num>
  <w:num w:numId="3" w16cid:durableId="2014648145">
    <w:abstractNumId w:val="9"/>
  </w:num>
  <w:num w:numId="4" w16cid:durableId="604920602">
    <w:abstractNumId w:val="22"/>
  </w:num>
  <w:num w:numId="5" w16cid:durableId="1205409299">
    <w:abstractNumId w:val="4"/>
  </w:num>
  <w:num w:numId="6" w16cid:durableId="1562600397">
    <w:abstractNumId w:val="2"/>
  </w:num>
  <w:num w:numId="7" w16cid:durableId="2056193974">
    <w:abstractNumId w:val="21"/>
  </w:num>
  <w:num w:numId="8" w16cid:durableId="1759017713">
    <w:abstractNumId w:val="5"/>
  </w:num>
  <w:num w:numId="9" w16cid:durableId="342364993">
    <w:abstractNumId w:val="17"/>
  </w:num>
  <w:num w:numId="10" w16cid:durableId="955023024">
    <w:abstractNumId w:val="19"/>
  </w:num>
  <w:num w:numId="11" w16cid:durableId="1010983594">
    <w:abstractNumId w:val="20"/>
  </w:num>
  <w:num w:numId="12" w16cid:durableId="1102989775">
    <w:abstractNumId w:val="13"/>
  </w:num>
  <w:num w:numId="13" w16cid:durableId="798886252">
    <w:abstractNumId w:val="6"/>
  </w:num>
  <w:num w:numId="14" w16cid:durableId="1995834315">
    <w:abstractNumId w:val="14"/>
  </w:num>
  <w:num w:numId="15" w16cid:durableId="741294688">
    <w:abstractNumId w:val="11"/>
  </w:num>
  <w:num w:numId="16" w16cid:durableId="1932280334">
    <w:abstractNumId w:val="7"/>
  </w:num>
  <w:num w:numId="17" w16cid:durableId="14890552">
    <w:abstractNumId w:val="18"/>
  </w:num>
  <w:num w:numId="18" w16cid:durableId="1621375757">
    <w:abstractNumId w:val="12"/>
  </w:num>
  <w:num w:numId="19" w16cid:durableId="1350906507">
    <w:abstractNumId w:val="15"/>
  </w:num>
  <w:num w:numId="20" w16cid:durableId="589390810">
    <w:abstractNumId w:val="3"/>
  </w:num>
  <w:num w:numId="21" w16cid:durableId="87042135">
    <w:abstractNumId w:val="16"/>
  </w:num>
  <w:num w:numId="22" w16cid:durableId="1809124987">
    <w:abstractNumId w:val="10"/>
  </w:num>
  <w:num w:numId="23" w16cid:durableId="1033069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8A3"/>
    <w:rsid w:val="00046A32"/>
    <w:rsid w:val="00070855"/>
    <w:rsid w:val="0009092B"/>
    <w:rsid w:val="000C3FAB"/>
    <w:rsid w:val="000F294B"/>
    <w:rsid w:val="00103372"/>
    <w:rsid w:val="00131C0E"/>
    <w:rsid w:val="00143C40"/>
    <w:rsid w:val="00145357"/>
    <w:rsid w:val="00145CE6"/>
    <w:rsid w:val="00190754"/>
    <w:rsid w:val="001D6C5F"/>
    <w:rsid w:val="002152D5"/>
    <w:rsid w:val="0024138E"/>
    <w:rsid w:val="00263F3D"/>
    <w:rsid w:val="00295DBF"/>
    <w:rsid w:val="002A467E"/>
    <w:rsid w:val="002E690A"/>
    <w:rsid w:val="00303CF6"/>
    <w:rsid w:val="00303D82"/>
    <w:rsid w:val="00305979"/>
    <w:rsid w:val="00316CA1"/>
    <w:rsid w:val="003F1BEA"/>
    <w:rsid w:val="00461FE0"/>
    <w:rsid w:val="00462837"/>
    <w:rsid w:val="004B4239"/>
    <w:rsid w:val="004F2A31"/>
    <w:rsid w:val="00505891"/>
    <w:rsid w:val="00515EB1"/>
    <w:rsid w:val="005A6C9C"/>
    <w:rsid w:val="005C5C8F"/>
    <w:rsid w:val="005D075A"/>
    <w:rsid w:val="005D374A"/>
    <w:rsid w:val="00600363"/>
    <w:rsid w:val="00606D0A"/>
    <w:rsid w:val="00632AE9"/>
    <w:rsid w:val="006F1583"/>
    <w:rsid w:val="007316C6"/>
    <w:rsid w:val="007411BB"/>
    <w:rsid w:val="007523E6"/>
    <w:rsid w:val="007606EA"/>
    <w:rsid w:val="007847F3"/>
    <w:rsid w:val="00796E4D"/>
    <w:rsid w:val="007C2472"/>
    <w:rsid w:val="007E3C8C"/>
    <w:rsid w:val="007F0FB3"/>
    <w:rsid w:val="007F6979"/>
    <w:rsid w:val="008255B6"/>
    <w:rsid w:val="00847693"/>
    <w:rsid w:val="0085194D"/>
    <w:rsid w:val="008644EE"/>
    <w:rsid w:val="00866601"/>
    <w:rsid w:val="00877051"/>
    <w:rsid w:val="008C14C6"/>
    <w:rsid w:val="008C3673"/>
    <w:rsid w:val="008D210A"/>
    <w:rsid w:val="008E08A3"/>
    <w:rsid w:val="00933B7D"/>
    <w:rsid w:val="0097351F"/>
    <w:rsid w:val="009B5CDB"/>
    <w:rsid w:val="00A25497"/>
    <w:rsid w:val="00A306B2"/>
    <w:rsid w:val="00A950C2"/>
    <w:rsid w:val="00AE294E"/>
    <w:rsid w:val="00B0567B"/>
    <w:rsid w:val="00B55FC8"/>
    <w:rsid w:val="00BB3A9D"/>
    <w:rsid w:val="00BB7AE0"/>
    <w:rsid w:val="00BC462A"/>
    <w:rsid w:val="00BE542C"/>
    <w:rsid w:val="00C1397A"/>
    <w:rsid w:val="00CA6B40"/>
    <w:rsid w:val="00CE371D"/>
    <w:rsid w:val="00D2258D"/>
    <w:rsid w:val="00D74BA2"/>
    <w:rsid w:val="00DB4A3D"/>
    <w:rsid w:val="00E0625E"/>
    <w:rsid w:val="00E34D9E"/>
    <w:rsid w:val="00ED2ED9"/>
    <w:rsid w:val="00F07926"/>
    <w:rsid w:val="00F21768"/>
    <w:rsid w:val="00F23E0C"/>
    <w:rsid w:val="00F55815"/>
    <w:rsid w:val="00F67BE3"/>
    <w:rsid w:val="00FD4692"/>
    <w:rsid w:val="00FF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ABB8E"/>
  <w15:chartTrackingRefBased/>
  <w15:docId w15:val="{E84F2759-8A5D-4ECD-9290-9A5FB41B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4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47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47F3"/>
    <w:pPr>
      <w:ind w:left="720"/>
      <w:contextualSpacing/>
    </w:pPr>
  </w:style>
  <w:style w:type="character" w:styleId="CommentReference">
    <w:name w:val="annotation reference"/>
    <w:basedOn w:val="DefaultParagraphFont"/>
    <w:uiPriority w:val="99"/>
    <w:semiHidden/>
    <w:unhideWhenUsed/>
    <w:rsid w:val="00303CF6"/>
    <w:rPr>
      <w:sz w:val="16"/>
      <w:szCs w:val="16"/>
    </w:rPr>
  </w:style>
  <w:style w:type="paragraph" w:styleId="CommentText">
    <w:name w:val="annotation text"/>
    <w:basedOn w:val="Normal"/>
    <w:link w:val="CommentTextChar"/>
    <w:uiPriority w:val="99"/>
    <w:semiHidden/>
    <w:unhideWhenUsed/>
    <w:rsid w:val="00303CF6"/>
    <w:rPr>
      <w:sz w:val="20"/>
      <w:szCs w:val="20"/>
    </w:rPr>
  </w:style>
  <w:style w:type="character" w:customStyle="1" w:styleId="CommentTextChar">
    <w:name w:val="Comment Text Char"/>
    <w:basedOn w:val="DefaultParagraphFont"/>
    <w:link w:val="CommentText"/>
    <w:uiPriority w:val="99"/>
    <w:semiHidden/>
    <w:rsid w:val="00303CF6"/>
    <w:rPr>
      <w:sz w:val="20"/>
      <w:szCs w:val="20"/>
    </w:rPr>
  </w:style>
  <w:style w:type="paragraph" w:styleId="CommentSubject">
    <w:name w:val="annotation subject"/>
    <w:basedOn w:val="CommentText"/>
    <w:next w:val="CommentText"/>
    <w:link w:val="CommentSubjectChar"/>
    <w:uiPriority w:val="99"/>
    <w:semiHidden/>
    <w:unhideWhenUsed/>
    <w:rsid w:val="00303CF6"/>
    <w:rPr>
      <w:b/>
      <w:bCs/>
    </w:rPr>
  </w:style>
  <w:style w:type="character" w:customStyle="1" w:styleId="CommentSubjectChar">
    <w:name w:val="Comment Subject Char"/>
    <w:basedOn w:val="CommentTextChar"/>
    <w:link w:val="CommentSubject"/>
    <w:uiPriority w:val="99"/>
    <w:semiHidden/>
    <w:rsid w:val="00303CF6"/>
    <w:rPr>
      <w:b/>
      <w:bCs/>
      <w:sz w:val="20"/>
      <w:szCs w:val="20"/>
    </w:rPr>
  </w:style>
  <w:style w:type="paragraph" w:styleId="BalloonText">
    <w:name w:val="Balloon Text"/>
    <w:basedOn w:val="Normal"/>
    <w:link w:val="BalloonTextChar"/>
    <w:uiPriority w:val="99"/>
    <w:semiHidden/>
    <w:unhideWhenUsed/>
    <w:rsid w:val="00303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CF6"/>
    <w:rPr>
      <w:rFonts w:ascii="Segoe UI" w:hAnsi="Segoe UI" w:cs="Segoe UI"/>
      <w:sz w:val="18"/>
      <w:szCs w:val="18"/>
    </w:rPr>
  </w:style>
  <w:style w:type="table" w:styleId="TableGrid">
    <w:name w:val="Table Grid"/>
    <w:basedOn w:val="TableNormal"/>
    <w:uiPriority w:val="39"/>
    <w:rsid w:val="00303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7693"/>
    <w:pPr>
      <w:tabs>
        <w:tab w:val="center" w:pos="4680"/>
        <w:tab w:val="right" w:pos="9360"/>
      </w:tabs>
    </w:pPr>
  </w:style>
  <w:style w:type="character" w:customStyle="1" w:styleId="HeaderChar">
    <w:name w:val="Header Char"/>
    <w:basedOn w:val="DefaultParagraphFont"/>
    <w:link w:val="Header"/>
    <w:uiPriority w:val="99"/>
    <w:rsid w:val="00847693"/>
  </w:style>
  <w:style w:type="paragraph" w:styleId="Footer">
    <w:name w:val="footer"/>
    <w:basedOn w:val="Normal"/>
    <w:link w:val="FooterChar"/>
    <w:uiPriority w:val="99"/>
    <w:unhideWhenUsed/>
    <w:rsid w:val="00847693"/>
    <w:pPr>
      <w:tabs>
        <w:tab w:val="center" w:pos="4680"/>
        <w:tab w:val="right" w:pos="9360"/>
      </w:tabs>
    </w:pPr>
  </w:style>
  <w:style w:type="character" w:customStyle="1" w:styleId="FooterChar">
    <w:name w:val="Footer Char"/>
    <w:basedOn w:val="DefaultParagraphFont"/>
    <w:link w:val="Footer"/>
    <w:uiPriority w:val="99"/>
    <w:rsid w:val="00847693"/>
  </w:style>
  <w:style w:type="paragraph" w:styleId="Title">
    <w:name w:val="Title"/>
    <w:basedOn w:val="Normal"/>
    <w:next w:val="Normal"/>
    <w:link w:val="TitleChar"/>
    <w:uiPriority w:val="10"/>
    <w:qFormat/>
    <w:rsid w:val="00BB7A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AE0"/>
    <w:rPr>
      <w:rFonts w:asciiTheme="majorHAnsi" w:eastAsiaTheme="majorEastAsia" w:hAnsiTheme="majorHAnsi" w:cstheme="majorBidi"/>
      <w:spacing w:val="-10"/>
      <w:kern w:val="28"/>
      <w:sz w:val="56"/>
      <w:szCs w:val="56"/>
    </w:rPr>
  </w:style>
  <w:style w:type="paragraph" w:styleId="Revision">
    <w:name w:val="Revision"/>
    <w:hidden/>
    <w:uiPriority w:val="99"/>
    <w:semiHidden/>
    <w:rsid w:val="007F0FB3"/>
  </w:style>
  <w:style w:type="character" w:customStyle="1" w:styleId="Heading1Char">
    <w:name w:val="Heading 1 Char"/>
    <w:basedOn w:val="DefaultParagraphFont"/>
    <w:link w:val="Heading1"/>
    <w:uiPriority w:val="9"/>
    <w:rsid w:val="007C2472"/>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7C2472"/>
    <w:rPr>
      <w:b/>
      <w:bCs/>
    </w:rPr>
  </w:style>
  <w:style w:type="character" w:customStyle="1" w:styleId="Heading2Char">
    <w:name w:val="Heading 2 Char"/>
    <w:basedOn w:val="DefaultParagraphFont"/>
    <w:link w:val="Heading2"/>
    <w:uiPriority w:val="9"/>
    <w:rsid w:val="007C247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583B6-C53E-4938-9285-D9CE3BA4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ND State Court</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Hutton, Kelly</dc:creator>
  <cp:keywords/>
  <dc:description/>
  <cp:lastModifiedBy>Carr, Erin</cp:lastModifiedBy>
  <cp:revision>2</cp:revision>
  <dcterms:created xsi:type="dcterms:W3CDTF">2026-05-06T20:02:00Z</dcterms:created>
  <dcterms:modified xsi:type="dcterms:W3CDTF">2026-05-06T20:02:00Z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2026-04-24T19:00:28Z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1b60e281-cd4a-497a-978e-f41457944851</vt:lpwstr>
  </property>
  <property fmtid="{D5CDD505-2E9C-101B-9397-08002B2CF9AE}" pid="7" name="MSIP_Label_defa4170-0d19-0005-0004-bc88714345d2_ActionId">
    <vt:lpwstr>c950c272-dfaf-492e-a799-1e2b30685e95</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