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B8A3C4B" wp14:paraId="037368E4" wp14:textId="0E0C9744">
      <w:pPr>
        <w:widowControl w:val="0"/>
        <w:spacing w:after="0" w:line="240" w:lineRule="auto"/>
        <w:rPr>
          <w:rFonts w:ascii="Aptos Display" w:hAnsi="Aptos Display" w:eastAsia="Aptos Display" w:cs="Aptos Display" w:asciiTheme="majorAscii" w:hAnsiTheme="majorAscii" w:eastAsiaTheme="majorAscii" w:cstheme="majorAscii"/>
        </w:rPr>
      </w:pPr>
    </w:p>
    <w:p xmlns:wp14="http://schemas.microsoft.com/office/word/2010/wordml" w:rsidP="7B8A3C4B" wp14:paraId="3967AA70" wp14:textId="78CBDDAF">
      <w:pPr>
        <w:widowControl w:val="0"/>
        <w:spacing w:after="0" w:line="240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</w:p>
    <w:p xmlns:wp14="http://schemas.microsoft.com/office/word/2010/wordml" w:rsidP="7B8A3C4B" wp14:paraId="5BD8DA70" wp14:textId="0EDF9238">
      <w:pPr>
        <w:pStyle w:val="Heading1"/>
        <w:keepNext w:val="1"/>
        <w:keepLines w:val="1"/>
        <w:widowControl w:val="0"/>
        <w:spacing w:before="47" w:after="80" w:line="259" w:lineRule="auto"/>
        <w:jc w:val="center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Joint Governance and DEI Committee Agenda </w:t>
      </w:r>
    </w:p>
    <w:p xmlns:wp14="http://schemas.microsoft.com/office/word/2010/wordml" w:rsidP="7B8A3C4B" wp14:paraId="12104572" wp14:textId="5DDA0E8D">
      <w:pPr>
        <w:widowControl w:val="0"/>
        <w:spacing w:before="1" w:line="259" w:lineRule="auto"/>
        <w:jc w:val="center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B8A3C4B" wp14:paraId="3E32C45C" wp14:textId="55809EC1">
      <w:pPr>
        <w:widowControl w:val="0"/>
        <w:spacing w:before="1" w:line="259" w:lineRule="auto"/>
        <w:jc w:val="center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August 20, 2026 </w:t>
      </w:r>
    </w:p>
    <w:p xmlns:wp14="http://schemas.microsoft.com/office/word/2010/wordml" w:rsidP="7B8A3C4B" wp14:paraId="5A8E0E7C" wp14:textId="3F00FE2A">
      <w:pPr>
        <w:widowControl w:val="0"/>
        <w:spacing w:before="1" w:line="259" w:lineRule="auto"/>
        <w:jc w:val="center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3:00 p.m. Eastern via WebEx</w:t>
      </w:r>
    </w:p>
    <w:p xmlns:wp14="http://schemas.microsoft.com/office/word/2010/wordml" w:rsidP="7B8A3C4B" wp14:paraId="0A3F8F1A" wp14:textId="386671B4">
      <w:pPr>
        <w:widowControl w:val="0"/>
        <w:spacing w:before="1" w:line="259" w:lineRule="auto"/>
        <w:jc w:val="center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WebEx link: </w:t>
      </w:r>
      <w:hyperlink r:id="Ra9ca1c0138b14272">
        <w:r w:rsidRPr="7B8A3C4B" w:rsidR="219CBB1F">
          <w:rPr>
            <w:rStyle w:val="Hyperlink"/>
            <w:rFonts w:ascii="Aptos Display" w:hAnsi="Aptos Display" w:eastAsia="Aptos Display" w:cs="Aptos Display" w:asciiTheme="majorAscii" w:hAnsiTheme="majorAscii" w:eastAsiaTheme="majorAscii" w:cstheme="maj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https://nacourtmanagement.webex.com/nacourtmanagement/j.php?MTID=md289345f5858e50a6a43251d621457e5</w:t>
        </w:r>
      </w:hyperlink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590"/>
        <w:gridCol w:w="4635"/>
      </w:tblGrid>
      <w:tr w:rsidR="7B8A3C4B" w:rsidTr="7B8A3C4B" w14:paraId="1FEC1238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B8A3C4B" w:rsidP="7B8A3C4B" w:rsidRDefault="7B8A3C4B" w14:paraId="2F8F3F26" w14:textId="7EE515E0">
            <w:pPr>
              <w:widowControl w:val="0"/>
              <w:spacing w:before="1" w:line="259" w:lineRule="auto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B8A3C4B" w:rsidR="7B8A3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Governance Chair: </w:t>
            </w:r>
            <w:r w:rsidRPr="7B8A3C4B" w:rsidR="7B8A3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Courtney Whiteside</w:t>
            </w:r>
          </w:p>
          <w:p w:rsidR="7B8A3C4B" w:rsidP="7B8A3C4B" w:rsidRDefault="7B8A3C4B" w14:paraId="749BAD65" w14:textId="346BA9A1">
            <w:pPr>
              <w:widowControl w:val="0"/>
              <w:spacing w:before="1" w:line="259" w:lineRule="auto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B8A3C4B" w:rsidR="7B8A3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DEI Committee Chair</w:t>
            </w:r>
            <w:r w:rsidRPr="7B8A3C4B" w:rsidR="7B8A3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: Tess Kalicharan</w:t>
            </w: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B8A3C4B" w:rsidP="7B8A3C4B" w:rsidRDefault="7B8A3C4B" w14:paraId="2954A748" w14:textId="452D65EA">
            <w:pPr>
              <w:widowControl w:val="0"/>
              <w:spacing w:before="1" w:line="259" w:lineRule="auto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B8A3C4B" w:rsidR="7B8A3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Governance Co-Chair: </w:t>
            </w:r>
            <w:r w:rsidRPr="7B8A3C4B" w:rsidR="7B8A3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Erica Payne-Santiago</w:t>
            </w:r>
          </w:p>
          <w:p w:rsidR="7B8A3C4B" w:rsidP="7B8A3C4B" w:rsidRDefault="7B8A3C4B" w14:paraId="5BE21CCD" w14:textId="76DC49C6">
            <w:pPr>
              <w:widowControl w:val="0"/>
              <w:spacing w:before="1" w:line="259" w:lineRule="auto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B8A3C4B" w:rsidR="7B8A3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Ethics Chair: </w:t>
            </w:r>
            <w:r w:rsidRPr="7B8A3C4B" w:rsidR="7B8A3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Courtney Whiteside</w:t>
            </w:r>
          </w:p>
        </w:tc>
      </w:tr>
    </w:tbl>
    <w:p xmlns:wp14="http://schemas.microsoft.com/office/word/2010/wordml" w:rsidP="7B8A3C4B" wp14:paraId="60CDBB89" wp14:textId="14005C2E">
      <w:pPr>
        <w:widowControl w:val="0"/>
        <w:bidi w:val="0"/>
        <w:spacing w:before="1" w:line="259" w:lineRule="auto"/>
        <w:jc w:val="center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FF"/>
          <w:sz w:val="24"/>
          <w:szCs w:val="24"/>
          <w:lang w:val="en-US"/>
        </w:rPr>
      </w:pPr>
      <w:r>
        <w:br/>
      </w:r>
      <w:hyperlink r:id="R536d5d8f13a24818">
        <w:r w:rsidRPr="7B8A3C4B" w:rsidR="219CBB1F">
          <w:rPr>
            <w:rStyle w:val="Hyperlink"/>
            <w:rFonts w:ascii="Aptos Display" w:hAnsi="Aptos Display" w:eastAsia="Aptos Display" w:cs="Aptos Display" w:asciiTheme="majorAscii" w:hAnsiTheme="majorAscii" w:eastAsiaTheme="majorAscii" w:cstheme="majorAsci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Governance Committee Page</w:t>
        </w:r>
      </w:hyperlink>
      <w:r>
        <w:br/>
      </w:r>
      <w:hyperlink r:id="R0a55e1d2d6214fde">
        <w:r w:rsidRPr="7B8A3C4B" w:rsidR="219CBB1F">
          <w:rPr>
            <w:rStyle w:val="Hyperlink"/>
            <w:rFonts w:ascii="Aptos Display" w:hAnsi="Aptos Display" w:eastAsia="Aptos Display" w:cs="Aptos Display" w:asciiTheme="majorAscii" w:hAnsiTheme="majorAscii" w:eastAsiaTheme="majorAscii" w:cstheme="majorAsci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DEI Committee Page</w:t>
        </w:r>
      </w:hyperlink>
      <w:r>
        <w:br/>
      </w:r>
    </w:p>
    <w:p xmlns:wp14="http://schemas.microsoft.com/office/word/2010/wordml" w:rsidP="7B8A3C4B" wp14:paraId="7AD53982" wp14:textId="27998E9A">
      <w:pPr>
        <w:pStyle w:val="ListParagraph"/>
        <w:widowControl w:val="0"/>
        <w:numPr>
          <w:ilvl w:val="0"/>
          <w:numId w:val="1"/>
        </w:numPr>
        <w:bidi w:val="0"/>
        <w:spacing w:before="52" w:after="120" w:line="259" w:lineRule="auto"/>
        <w:ind w:left="720" w:hanging="72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Call to Order: </w:t>
      </w:r>
      <w:r w:rsidRPr="7B8A3C4B" w:rsidR="2A3FBFC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2:02pm</w:t>
      </w:r>
    </w:p>
    <w:p xmlns:wp14="http://schemas.microsoft.com/office/word/2010/wordml" w:rsidP="7B8A3C4B" wp14:paraId="6900CA4C" wp14:textId="0550BD56">
      <w:pPr>
        <w:pStyle w:val="ListParagraph"/>
        <w:widowControl w:val="0"/>
        <w:numPr>
          <w:ilvl w:val="0"/>
          <w:numId w:val="1"/>
        </w:numPr>
        <w:bidi w:val="0"/>
        <w:spacing w:before="52" w:after="120" w:line="259" w:lineRule="auto"/>
        <w:ind w:left="720" w:hanging="72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Minutes: </w:t>
      </w:r>
    </w:p>
    <w:p xmlns:wp14="http://schemas.microsoft.com/office/word/2010/wordml" w:rsidP="7B8A3C4B" wp14:paraId="268BAD43" wp14:textId="580FA1DC">
      <w:pPr>
        <w:pStyle w:val="ListParagraph"/>
        <w:widowControl w:val="0"/>
        <w:numPr>
          <w:ilvl w:val="1"/>
          <w:numId w:val="1"/>
        </w:numPr>
        <w:bidi w:val="0"/>
        <w:spacing w:before="52" w:after="120" w:line="259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June 18, 2026</w:t>
      </w:r>
      <w:r w:rsidRPr="7B8A3C4B" w:rsidR="2463DF95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7B8A3C4B" w:rsidR="2463DF95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Approved</w:t>
      </w:r>
    </w:p>
    <w:p xmlns:wp14="http://schemas.microsoft.com/office/word/2010/wordml" w:rsidP="7B8A3C4B" wp14:paraId="359A5995" wp14:textId="0C2A6E33">
      <w:pPr>
        <w:pStyle w:val="ListParagraph"/>
        <w:widowControl w:val="0"/>
        <w:numPr>
          <w:ilvl w:val="0"/>
          <w:numId w:val="1"/>
        </w:numPr>
        <w:bidi w:val="0"/>
        <w:spacing w:before="52" w:after="120" w:line="259" w:lineRule="auto"/>
        <w:ind w:left="720" w:hanging="72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Committee Updates</w:t>
      </w:r>
    </w:p>
    <w:p xmlns:wp14="http://schemas.microsoft.com/office/word/2010/wordml" w:rsidP="7B8A3C4B" wp14:paraId="78D1533F" wp14:textId="4D208910">
      <w:pPr>
        <w:pStyle w:val="ListParagraph"/>
        <w:widowControl w:val="0"/>
        <w:numPr>
          <w:ilvl w:val="1"/>
          <w:numId w:val="1"/>
        </w:numPr>
        <w:bidi w:val="0"/>
        <w:spacing w:before="52" w:after="120" w:line="259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Governance </w:t>
      </w:r>
    </w:p>
    <w:p xmlns:wp14="http://schemas.microsoft.com/office/word/2010/wordml" w:rsidP="7B8A3C4B" wp14:paraId="6810A942" wp14:textId="2E4211EF">
      <w:pPr>
        <w:pStyle w:val="ListParagraph"/>
        <w:widowControl w:val="0"/>
        <w:numPr>
          <w:ilvl w:val="2"/>
          <w:numId w:val="1"/>
        </w:numPr>
        <w:bidi w:val="0"/>
        <w:spacing w:before="52" w:after="120" w:line="259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Community Outreach Guide</w:t>
      </w:r>
      <w:r w:rsidRPr="7B8A3C4B" w:rsidR="1C189CA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- </w:t>
      </w:r>
      <w:r w:rsidRPr="7B8A3C4B" w:rsidR="1C189CA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Draft completed via Nicole Garcia for distribution January 2027</w:t>
      </w:r>
    </w:p>
    <w:p xmlns:wp14="http://schemas.microsoft.com/office/word/2010/wordml" w:rsidP="7B8A3C4B" wp14:paraId="703D06B9" wp14:textId="7E0CE8FE">
      <w:pPr>
        <w:pStyle w:val="ListParagraph"/>
        <w:widowControl w:val="0"/>
        <w:numPr>
          <w:ilvl w:val="2"/>
          <w:numId w:val="1"/>
        </w:numPr>
        <w:bidi w:val="0"/>
        <w:spacing w:before="52" w:after="120" w:line="259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Voice of the Profession</w:t>
      </w:r>
      <w:r w:rsidRPr="7B8A3C4B" w:rsidR="1B689318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- </w:t>
      </w:r>
      <w:r w:rsidRPr="7B8A3C4B" w:rsidR="1B689318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Questions reviewed and survey deployed. Results to be discussed at the Fall Board Meeting and presented to these committees at the October 22</w:t>
      </w:r>
      <w:r w:rsidRPr="7B8A3C4B" w:rsidR="1B689318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vertAlign w:val="superscript"/>
          <w:lang w:val="en-US"/>
        </w:rPr>
        <w:t>nd</w:t>
      </w:r>
      <w:r w:rsidRPr="7B8A3C4B" w:rsidR="1B689318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meeting.  </w:t>
      </w:r>
    </w:p>
    <w:p xmlns:wp14="http://schemas.microsoft.com/office/word/2010/wordml" w:rsidP="7B8A3C4B" wp14:paraId="6B44E3AB" wp14:textId="68965847">
      <w:pPr>
        <w:pStyle w:val="ListParagraph"/>
        <w:widowControl w:val="0"/>
        <w:numPr>
          <w:ilvl w:val="2"/>
          <w:numId w:val="1"/>
        </w:numPr>
        <w:bidi w:val="0"/>
        <w:spacing w:before="52" w:after="120" w:line="259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Project calendar</w:t>
      </w:r>
      <w:r w:rsidRPr="7B8A3C4B" w:rsidR="4EE701A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- National Agenda Review</w:t>
      </w:r>
      <w:r w:rsidRPr="7B8A3C4B" w:rsidR="167D809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(December 2026)</w:t>
      </w:r>
      <w:r w:rsidRPr="7B8A3C4B" w:rsidR="4EE701A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, Bylaw and Procedure manual updates, State of the Profession Address (February 2027), </w:t>
      </w:r>
      <w:r w:rsidRPr="7B8A3C4B" w:rsidR="26E6591C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Strategic Plan updates, Canon V of the Code of Conduct (July 2027 roll out)</w:t>
      </w:r>
    </w:p>
    <w:p xmlns:wp14="http://schemas.microsoft.com/office/word/2010/wordml" w:rsidP="7B8A3C4B" wp14:paraId="03E47431" wp14:textId="2107061F">
      <w:pPr>
        <w:pStyle w:val="ListParagraph"/>
        <w:widowControl w:val="0"/>
        <w:numPr>
          <w:ilvl w:val="1"/>
          <w:numId w:val="1"/>
        </w:numPr>
        <w:bidi w:val="0"/>
        <w:spacing w:before="52" w:after="120" w:line="259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DEI</w:t>
      </w:r>
      <w:r w:rsidRPr="7B8A3C4B" w:rsidR="0F508DF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- Power</w:t>
      </w:r>
      <w:r w:rsidRPr="7B8A3C4B" w:rsidR="5A62F94E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</w:t>
      </w:r>
      <w:r w:rsidRPr="7B8A3C4B" w:rsidR="0F508DF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oint presentation from Tess</w:t>
      </w:r>
    </w:p>
    <w:p xmlns:wp14="http://schemas.microsoft.com/office/word/2010/wordml" w:rsidP="7B8A3C4B" wp14:paraId="1FB91F48" wp14:textId="36513F16">
      <w:pPr>
        <w:pStyle w:val="ListParagraph"/>
        <w:widowControl w:val="0"/>
        <w:numPr>
          <w:ilvl w:val="1"/>
          <w:numId w:val="1"/>
        </w:numPr>
        <w:bidi w:val="0"/>
        <w:spacing w:before="52" w:after="120" w:line="259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Ethics</w:t>
      </w:r>
      <w:r w:rsidRPr="7B8A3C4B" w:rsidR="35778E1D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Canon V creation</w:t>
      </w:r>
    </w:p>
    <w:p xmlns:wp14="http://schemas.microsoft.com/office/word/2010/wordml" w:rsidP="7B8A3C4B" wp14:paraId="56F44FEA" wp14:textId="554B997D">
      <w:pPr>
        <w:pStyle w:val="cvgsua"/>
        <w:widowControl w:val="0"/>
        <w:numPr>
          <w:ilvl w:val="0"/>
          <w:numId w:val="1"/>
        </w:numPr>
        <w:tabs>
          <w:tab w:val="left" w:leader="none" w:pos="1282"/>
          <w:tab w:val="left" w:leader="none" w:pos="1283"/>
        </w:tabs>
        <w:bidi w:val="0"/>
        <w:spacing w:before="0" w:beforeAutospacing="off" w:after="120" w:afterAutospacing="off" w:line="240" w:lineRule="auto"/>
        <w:ind w:left="720" w:right="274" w:hanging="72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Additional NACM Committee Updates &amp; Requests</w:t>
      </w:r>
    </w:p>
    <w:p xmlns:wp14="http://schemas.microsoft.com/office/word/2010/wordml" w:rsidP="7B8A3C4B" wp14:paraId="032A5513" wp14:textId="144A73E6">
      <w:pPr>
        <w:pStyle w:val="cvgsua"/>
        <w:widowControl w:val="0"/>
        <w:tabs>
          <w:tab w:val="left" w:leader="none" w:pos="1282"/>
          <w:tab w:val="left" w:leader="none" w:pos="1283"/>
        </w:tabs>
        <w:bidi w:val="0"/>
        <w:spacing w:before="0" w:beforeAutospacing="off" w:after="120" w:afterAutospacing="off" w:line="240" w:lineRule="auto"/>
        <w:ind w:right="274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B8A3C4B" wp14:paraId="313F3CEF" wp14:textId="20F2ACFC">
      <w:pPr>
        <w:pStyle w:val="cvgsua"/>
        <w:widowControl w:val="0"/>
        <w:tabs>
          <w:tab w:val="left" w:leader="none" w:pos="1282"/>
          <w:tab w:val="left" w:leader="none" w:pos="1283"/>
        </w:tabs>
        <w:bidi w:val="0"/>
        <w:spacing w:before="0" w:beforeAutospacing="off" w:after="120" w:afterAutospacing="off" w:line="240" w:lineRule="auto"/>
        <w:ind w:right="274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B8A3C4B" wp14:paraId="5D64391A" wp14:textId="22A61F4F">
      <w:pPr>
        <w:pStyle w:val="cvgsua"/>
        <w:widowControl w:val="0"/>
        <w:numPr>
          <w:ilvl w:val="0"/>
          <w:numId w:val="1"/>
        </w:numPr>
        <w:tabs>
          <w:tab w:val="left" w:leader="none" w:pos="1282"/>
          <w:tab w:val="left" w:leader="none" w:pos="1283"/>
        </w:tabs>
        <w:bidi w:val="0"/>
        <w:spacing w:before="0" w:beforeAutospacing="off" w:after="120" w:afterAutospacing="off" w:line="240" w:lineRule="auto"/>
        <w:ind w:left="720" w:right="274" w:hanging="72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Announcements &amp; Open Discussion</w:t>
      </w:r>
      <w:r w:rsidRPr="7B8A3C4B" w:rsidR="49BF783C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Introductions of attendees (26)</w:t>
      </w:r>
    </w:p>
    <w:p xmlns:wp14="http://schemas.microsoft.com/office/word/2010/wordml" w:rsidP="7B8A3C4B" wp14:paraId="5716EB89" wp14:textId="4765ACD5">
      <w:pPr>
        <w:pStyle w:val="cvgsua"/>
        <w:widowControl w:val="0"/>
        <w:numPr>
          <w:ilvl w:val="1"/>
          <w:numId w:val="1"/>
        </w:numPr>
        <w:tabs>
          <w:tab w:val="left" w:leader="none" w:pos="1282"/>
          <w:tab w:val="left" w:leader="none" w:pos="1283"/>
        </w:tabs>
        <w:bidi w:val="0"/>
        <w:spacing w:before="0" w:beforeAutospacing="off" w:after="120" w:afterAutospacing="off" w:line="240" w:lineRule="auto"/>
        <w:ind w:right="274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Committee calendar schedule</w:t>
      </w:r>
      <w:r w:rsidRPr="7B8A3C4B" w:rsidR="275B9F0B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Sept 17 (</w:t>
      </w:r>
      <w:r w:rsidRPr="7B8A3C4B" w:rsidR="6F07891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National Agenda </w:t>
      </w:r>
      <w:r w:rsidRPr="7B8A3C4B" w:rsidR="19161875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review </w:t>
      </w:r>
      <w:r w:rsidRPr="7B8A3C4B" w:rsidR="6F07891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and </w:t>
      </w:r>
      <w:r w:rsidRPr="7B8A3C4B" w:rsidR="275B9F0B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Question of Ethics</w:t>
      </w:r>
      <w:r w:rsidRPr="7B8A3C4B" w:rsidR="275B9F0B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), Oct</w:t>
      </w:r>
      <w:r w:rsidRPr="7B8A3C4B" w:rsidR="26C89A0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22 (</w:t>
      </w:r>
      <w:r w:rsidRPr="7B8A3C4B" w:rsidR="000C280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National Agenda review, VOP Results review, Canon V discussion), Nov 19 (National Agenda </w:t>
      </w:r>
      <w:r w:rsidRPr="7B8A3C4B" w:rsidR="2E79A36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final draft review and </w:t>
      </w:r>
      <w:r w:rsidRPr="7B8A3C4B" w:rsidR="1B1613C2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DEI presentation</w:t>
      </w:r>
      <w:r w:rsidRPr="7B8A3C4B" w:rsidR="2E79A36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Dec 17 (</w:t>
      </w:r>
      <w:r w:rsidRPr="7B8A3C4B" w:rsidR="7193555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</w:t>
      </w:r>
      <w:r w:rsidRPr="7B8A3C4B" w:rsidR="2E79A36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ational Agenda final approval</w:t>
      </w:r>
      <w:r w:rsidRPr="7B8A3C4B" w:rsidR="01B8A468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</w:t>
      </w:r>
      <w:r w:rsidRPr="7B8A3C4B" w:rsidR="7AE7618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board submission</w:t>
      </w:r>
      <w:r w:rsidRPr="7B8A3C4B" w:rsidR="4AA3805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A Question of Ethics) </w:t>
      </w:r>
    </w:p>
    <w:p xmlns:wp14="http://schemas.microsoft.com/office/word/2010/wordml" w:rsidP="7B8A3C4B" wp14:paraId="2AB90A70" wp14:textId="46061CBB">
      <w:pPr>
        <w:pStyle w:val="cvgsua"/>
        <w:widowControl w:val="0"/>
        <w:numPr>
          <w:ilvl w:val="0"/>
          <w:numId w:val="1"/>
        </w:numPr>
        <w:tabs>
          <w:tab w:val="left" w:leader="none" w:pos="1282"/>
          <w:tab w:val="left" w:leader="none" w:pos="1283"/>
        </w:tabs>
        <w:bidi w:val="0"/>
        <w:spacing w:before="0" w:beforeAutospacing="off" w:after="120" w:afterAutospacing="off" w:line="240" w:lineRule="auto"/>
        <w:ind w:left="720" w:right="274" w:hanging="72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A3C4B" w:rsidR="219CBB1F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</w:t>
      </w:r>
      <w:r w:rsidRPr="7B8A3C4B" w:rsidR="128A3F9E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7B8A3C4B" w:rsidR="13E27275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2:52pm</w:t>
      </w:r>
    </w:p>
    <w:p xmlns:wp14="http://schemas.microsoft.com/office/word/2010/wordml" w:rsidP="7B8A3C4B" wp14:paraId="65004791" wp14:textId="5DD7D484">
      <w:pPr>
        <w:bidi w:val="0"/>
        <w:spacing w:after="120" w:line="259" w:lineRule="auto"/>
        <w:ind w:left="2531" w:right="27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7B8A3C4B" wp14:paraId="2C078E63" wp14:textId="27E8351B">
      <w:pPr>
        <w:rPr>
          <w:rFonts w:ascii="Aptos Display" w:hAnsi="Aptos Display" w:eastAsia="Aptos Display" w:cs="Aptos Display" w:asciiTheme="majorAscii" w:hAnsiTheme="majorAscii" w:eastAsiaTheme="majorAscii" w:cstheme="majorAscii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2737911d34884b29"/>
      <w:footerReference w:type="default" r:id="R997ab79b2e3a4b6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B8A3C4B" w:rsidTr="7B8A3C4B" w14:paraId="1D53D112">
      <w:trPr>
        <w:trHeight w:val="300"/>
      </w:trPr>
      <w:tc>
        <w:tcPr>
          <w:tcW w:w="3120" w:type="dxa"/>
          <w:tcMar/>
        </w:tcPr>
        <w:p w:rsidR="7B8A3C4B" w:rsidP="7B8A3C4B" w:rsidRDefault="7B8A3C4B" w14:paraId="0604B9A2" w14:textId="73C0513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B8A3C4B" w:rsidP="7B8A3C4B" w:rsidRDefault="7B8A3C4B" w14:paraId="6444816A" w14:textId="086B9F2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B8A3C4B" w:rsidP="7B8A3C4B" w:rsidRDefault="7B8A3C4B" w14:paraId="041FAE04" w14:textId="676C12A5">
          <w:pPr>
            <w:pStyle w:val="Header"/>
            <w:bidi w:val="0"/>
            <w:ind w:right="-115"/>
            <w:jc w:val="right"/>
          </w:pPr>
        </w:p>
      </w:tc>
    </w:tr>
  </w:tbl>
  <w:p w:rsidR="7B8A3C4B" w:rsidP="7B8A3C4B" w:rsidRDefault="7B8A3C4B" w14:paraId="54467E0E" w14:textId="1CFB8EC1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B8A3C4B" w:rsidTr="7B8A3C4B" w14:paraId="11CF20C0">
      <w:trPr>
        <w:trHeight w:val="300"/>
      </w:trPr>
      <w:tc>
        <w:tcPr>
          <w:tcW w:w="3120" w:type="dxa"/>
          <w:tcMar/>
        </w:tcPr>
        <w:p w:rsidR="7B8A3C4B" w:rsidP="7B8A3C4B" w:rsidRDefault="7B8A3C4B" w14:paraId="214E363C" w14:textId="14A3DB2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B8A3C4B" w:rsidP="7B8A3C4B" w:rsidRDefault="7B8A3C4B" w14:paraId="0DE25DD8" w14:textId="0C657728">
          <w:pPr>
            <w:pStyle w:val="Header"/>
            <w:bidi w:val="0"/>
            <w:ind w:right="-540"/>
            <w:jc w:val="center"/>
          </w:pPr>
        </w:p>
      </w:tc>
      <w:tc>
        <w:tcPr>
          <w:tcW w:w="3120" w:type="dxa"/>
          <w:tcMar/>
        </w:tcPr>
        <w:p w:rsidR="7B8A3C4B" w:rsidP="7B8A3C4B" w:rsidRDefault="7B8A3C4B" w14:paraId="3A0D8A9B" w14:textId="24BEBDA3">
          <w:pPr>
            <w:pStyle w:val="Header"/>
            <w:bidi w:val="0"/>
            <w:ind w:right="-115"/>
            <w:jc w:val="right"/>
          </w:pPr>
        </w:p>
      </w:tc>
    </w:tr>
  </w:tbl>
  <w:p w:rsidR="7B8A3C4B" w:rsidP="7B8A3C4B" w:rsidRDefault="7B8A3C4B" w14:paraId="3C6C290C" w14:textId="59BFEB34">
    <w:pPr>
      <w:pStyle w:val="Header"/>
    </w:pPr>
    <w:r w:rsidR="7B8A3C4B">
      <w:drawing>
        <wp:inline wp14:editId="442C2716" wp14:anchorId="3C0CCEA1">
          <wp:extent cx="5916631" cy="885825"/>
          <wp:effectExtent l="0" t="0" r="0" b="0"/>
          <wp:docPr id="64031753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624854135" name="Picture 624854135"/>
                  <pic:cNvPicPr/>
                </pic:nvPicPr>
                <pic:blipFill>
                  <a:blip xmlns:r="http://schemas.openxmlformats.org/officeDocument/2006/relationships" r:embed="rId88349449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5916631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46b8fa2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1303" w:hanging="719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663" w:hanging="363"/>
      </w:pPr>
    </w:lvl>
    <w:lvl xmlns:w="http://schemas.openxmlformats.org/wordprocessingml/2006/main" w:ilvl="2">
      <w:start w:val="1"/>
      <w:numFmt w:val="bullet"/>
      <w:lvlText w:val="•"/>
      <w:lvlJc w:val="left"/>
      <w:pPr>
        <w:ind w:left="2534" w:hanging="363"/>
      </w:pPr>
      <w:rPr>
        <w:rFonts w:hint="default" w:ascii="Symbol" w:hAnsi="Symbol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6CFC88"/>
    <w:rsid w:val="000C2804"/>
    <w:rsid w:val="01B8A468"/>
    <w:rsid w:val="03489833"/>
    <w:rsid w:val="0D6CFC88"/>
    <w:rsid w:val="0EC9EC58"/>
    <w:rsid w:val="0F508DF7"/>
    <w:rsid w:val="0F5862AF"/>
    <w:rsid w:val="128A3F9E"/>
    <w:rsid w:val="12B04491"/>
    <w:rsid w:val="12C2B696"/>
    <w:rsid w:val="13D582C1"/>
    <w:rsid w:val="13E27275"/>
    <w:rsid w:val="15A349B7"/>
    <w:rsid w:val="167D809A"/>
    <w:rsid w:val="19161875"/>
    <w:rsid w:val="1B1613C2"/>
    <w:rsid w:val="1B689318"/>
    <w:rsid w:val="1C189CA9"/>
    <w:rsid w:val="1DC02111"/>
    <w:rsid w:val="1DC02111"/>
    <w:rsid w:val="1E010655"/>
    <w:rsid w:val="219CBB1F"/>
    <w:rsid w:val="2463DF95"/>
    <w:rsid w:val="26C89A07"/>
    <w:rsid w:val="26E37A1D"/>
    <w:rsid w:val="26E6591C"/>
    <w:rsid w:val="275B9F0B"/>
    <w:rsid w:val="2A146769"/>
    <w:rsid w:val="2A146769"/>
    <w:rsid w:val="2A3FBFC3"/>
    <w:rsid w:val="2D3ED3A0"/>
    <w:rsid w:val="2D3ED3A0"/>
    <w:rsid w:val="2D7C5E9A"/>
    <w:rsid w:val="2E79A364"/>
    <w:rsid w:val="2ED57B34"/>
    <w:rsid w:val="2ED57B34"/>
    <w:rsid w:val="3278D9A3"/>
    <w:rsid w:val="3341078D"/>
    <w:rsid w:val="35778E1D"/>
    <w:rsid w:val="377901B1"/>
    <w:rsid w:val="377901B1"/>
    <w:rsid w:val="3B52F8DA"/>
    <w:rsid w:val="3C317563"/>
    <w:rsid w:val="4071AE5C"/>
    <w:rsid w:val="46D2A958"/>
    <w:rsid w:val="498FD102"/>
    <w:rsid w:val="49BF783C"/>
    <w:rsid w:val="4AA38057"/>
    <w:rsid w:val="4EE701AF"/>
    <w:rsid w:val="4FA18E6F"/>
    <w:rsid w:val="5363BF72"/>
    <w:rsid w:val="5363BF72"/>
    <w:rsid w:val="541ECF98"/>
    <w:rsid w:val="5A62F94E"/>
    <w:rsid w:val="5B1D5320"/>
    <w:rsid w:val="60BB51DE"/>
    <w:rsid w:val="6896A685"/>
    <w:rsid w:val="690A72FE"/>
    <w:rsid w:val="6F078914"/>
    <w:rsid w:val="7193555A"/>
    <w:rsid w:val="74603379"/>
    <w:rsid w:val="75ED6369"/>
    <w:rsid w:val="7A05DF73"/>
    <w:rsid w:val="7AE76187"/>
    <w:rsid w:val="7B8A3C4B"/>
    <w:rsid w:val="7D9F47C8"/>
    <w:rsid w:val="7D9F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B89DE"/>
  <w15:chartTrackingRefBased/>
  <w15:docId w15:val="{E54786E7-4F11-4914-A722-A972818D49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B8A3C4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7B8A3C4B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B8A3C4B"/>
    <w:rPr>
      <w:color w:val="467886"/>
      <w:u w:val="single"/>
    </w:rPr>
  </w:style>
  <w:style w:type="paragraph" w:styleId="cvgsua" w:customStyle="true">
    <w:uiPriority w:val="1"/>
    <w:name w:val="cvgsua"/>
    <w:basedOn w:val="Normal"/>
    <w:rsid w:val="7B8A3C4B"/>
    <w:rPr>
      <w:rFonts w:ascii="Times New Roman" w:hAnsi="Times New Roman" w:eastAsia="Times New Roman" w:cs="Times New Roman" w:asciiTheme="minorAscii" w:hAnsiTheme="minorAscii" w:eastAsiaTheme="minorAscii" w:cstheme="minorBidi"/>
      <w:sz w:val="24"/>
      <w:szCs w:val="24"/>
    </w:rPr>
    <w:pPr>
      <w:spacing w:beforeAutospacing="on" w:afterAutospacing="on" w:line="240" w:lineRule="auto"/>
    </w:pPr>
  </w:style>
  <w:style w:type="paragraph" w:styleId="Header">
    <w:uiPriority w:val="99"/>
    <w:name w:val="header"/>
    <w:basedOn w:val="Normal"/>
    <w:unhideWhenUsed/>
    <w:rsid w:val="7B8A3C4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B8A3C4B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google.com/url?q=https%3A%2F%2Fnacourtmanagement.webex.com%2Fnacourtmanagement%2Fj.php%3FMTID%3Dmd289345f5858e50a6a43251d621457e5&amp;sa=D&amp;source=calendar&amp;usd=2&amp;usg=AOvVaw2SzK6qc8PEozXTiNzr_h4n" TargetMode="External" Id="Ra9ca1c0138b14272" /><Relationship Type="http://schemas.openxmlformats.org/officeDocument/2006/relationships/hyperlink" Target="https://nacmnet.org/governance-committee/" TargetMode="External" Id="R536d5d8f13a24818" /><Relationship Type="http://schemas.openxmlformats.org/officeDocument/2006/relationships/hyperlink" Target="https://nacmnet.org/diversity-equity-and-inclusion-dei-committee/" TargetMode="External" Id="R0a55e1d2d6214fde" /><Relationship Type="http://schemas.openxmlformats.org/officeDocument/2006/relationships/header" Target="header.xml" Id="R2737911d34884b29" /><Relationship Type="http://schemas.openxmlformats.org/officeDocument/2006/relationships/footer" Target="footer.xml" Id="R997ab79b2e3a4b6a" /><Relationship Type="http://schemas.openxmlformats.org/officeDocument/2006/relationships/numbering" Target="numbering.xml" Id="R53d7380ebfea405d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88349449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TXingka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2026-09-11T13:59:53.9365525Z</dcterms:created>
  <dcterms:modified xsi:type="dcterms:W3CDTF">2026-09-11T14:23:54.0901792Z</dcterms:modified>
  <dc:creator>Whiteside, Courtney</dc:creator>
  <lastModifiedBy>Whiteside, Courtney</lastModifiedBy>
</coreProperties>
</file>