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03546FDD" w:rsidR="00E81CB9" w:rsidRDefault="00A1550B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Minutes</w:t>
      </w:r>
      <w:r w:rsidR="009D5837" w:rsidRPr="0081385C">
        <w:rPr>
          <w:rFonts w:asciiTheme="minorHAnsi" w:hAnsiTheme="minorHAnsi"/>
          <w:b/>
          <w:szCs w:val="24"/>
        </w:rPr>
        <w:t xml:space="preserve"> – </w:t>
      </w:r>
      <w:r w:rsidR="0008269C">
        <w:rPr>
          <w:rFonts w:asciiTheme="minorHAnsi" w:hAnsiTheme="minorHAnsi"/>
          <w:b/>
          <w:szCs w:val="24"/>
        </w:rPr>
        <w:t>October 23</w:t>
      </w:r>
      <w:r w:rsidR="009D5837" w:rsidRPr="0081385C">
        <w:rPr>
          <w:rFonts w:asciiTheme="minorHAnsi" w:hAnsiTheme="minorHAnsi"/>
          <w:b/>
          <w:szCs w:val="24"/>
        </w:rPr>
        <w:t>, 2025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70549FDD" w14:textId="5E652502" w:rsidR="008B7D24" w:rsidRPr="0081385C" w:rsidRDefault="008B7D24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Join the Meeting from our website: </w:t>
      </w:r>
      <w:hyperlink r:id="rId11" w:history="1">
        <w:r w:rsidRPr="008B7D24">
          <w:rPr>
            <w:rStyle w:val="Hyperlink"/>
            <w:rFonts w:asciiTheme="minorHAnsi" w:hAnsiTheme="minorHAnsi"/>
            <w:b/>
            <w:szCs w:val="24"/>
          </w:rPr>
          <w:t>CORE® Committee – National Association for Court Management</w:t>
        </w:r>
      </w:hyperlink>
    </w:p>
    <w:p w14:paraId="1ED1466B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5D873E93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577F708F" w14:textId="5E4CBB60" w:rsidR="004851A7" w:rsidRPr="0081385C" w:rsidRDefault="004851A7" w:rsidP="004851A7">
      <w:pPr>
        <w:pStyle w:val="ListParagraph"/>
        <w:rPr>
          <w:rFonts w:asciiTheme="minorHAnsi" w:hAnsiTheme="minorHAnsi"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>Attendees</w:t>
      </w:r>
      <w:r>
        <w:rPr>
          <w:rFonts w:asciiTheme="minorHAnsi" w:hAnsiTheme="minorHAnsi"/>
          <w:szCs w:val="24"/>
        </w:rPr>
        <w:t xml:space="preserve">:  Lisa Burke, Dawn Palermo, Janet Cornell, Roger Rand, Greg Lambard, Teshrie Kalicharan, Melissa Dablow, Dana Walton- Macaulay, Rich Lynch, Norman Meyer, Creadell Webb, Kevin Bowling, Jude DelPreore, Jeff Chapple, Kelly Hutton, Cassie Buethe, David Engle </w:t>
      </w:r>
    </w:p>
    <w:p w14:paraId="728163AF" w14:textId="77777777" w:rsidR="004851A7" w:rsidRPr="004851A7" w:rsidRDefault="004851A7" w:rsidP="004851A7">
      <w:pPr>
        <w:pStyle w:val="ListParagraph"/>
        <w:rPr>
          <w:rFonts w:asciiTheme="minorHAnsi" w:hAnsiTheme="minorHAnsi"/>
          <w:szCs w:val="24"/>
        </w:rPr>
      </w:pPr>
    </w:p>
    <w:p w14:paraId="28788716" w14:textId="6E00D6B5" w:rsidR="00E81CB9" w:rsidRPr="00F153B6" w:rsidRDefault="00E81CB9" w:rsidP="004851A7">
      <w:pPr>
        <w:pStyle w:val="ListParagraph"/>
        <w:numPr>
          <w:ilvl w:val="0"/>
          <w:numId w:val="35"/>
        </w:numPr>
        <w:rPr>
          <w:rFonts w:asciiTheme="minorHAnsi" w:hAnsiTheme="minorHAnsi"/>
          <w:b/>
          <w:bCs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>Welcome</w:t>
      </w:r>
      <w:r w:rsidR="00D13866" w:rsidRPr="00F153B6">
        <w:rPr>
          <w:rFonts w:asciiTheme="minorHAnsi" w:hAnsiTheme="minorHAnsi"/>
          <w:b/>
          <w:bCs/>
          <w:szCs w:val="24"/>
        </w:rPr>
        <w:t xml:space="preserve"> – </w:t>
      </w:r>
    </w:p>
    <w:p w14:paraId="4316A3CB" w14:textId="52D0624C" w:rsidR="009D5837" w:rsidRPr="0081385C" w:rsidRDefault="009D5837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New </w:t>
      </w:r>
      <w:r w:rsidR="00B86D0F" w:rsidRPr="0081385C">
        <w:rPr>
          <w:rFonts w:asciiTheme="minorHAnsi" w:hAnsiTheme="minorHAnsi"/>
          <w:szCs w:val="24"/>
        </w:rPr>
        <w:t xml:space="preserve">committee </w:t>
      </w:r>
      <w:r w:rsidRPr="0081385C">
        <w:rPr>
          <w:rFonts w:asciiTheme="minorHAnsi" w:hAnsiTheme="minorHAnsi"/>
          <w:szCs w:val="24"/>
        </w:rPr>
        <w:t>attendee</w:t>
      </w:r>
      <w:r w:rsidR="00B86D0F" w:rsidRPr="0081385C">
        <w:rPr>
          <w:rFonts w:asciiTheme="minorHAnsi" w:hAnsiTheme="minorHAnsi"/>
          <w:szCs w:val="24"/>
        </w:rPr>
        <w:t xml:space="preserve"> introductions</w:t>
      </w:r>
      <w:r w:rsidR="004851A7">
        <w:rPr>
          <w:rFonts w:asciiTheme="minorHAnsi" w:hAnsiTheme="minorHAnsi"/>
          <w:szCs w:val="24"/>
        </w:rPr>
        <w:t>.  Melissa Dablow, David Engle, and Cassie Buethe are new.  Roger welcomed all attendees to the meeting</w:t>
      </w:r>
    </w:p>
    <w:p w14:paraId="5C8E24A4" w14:textId="77777777" w:rsidR="00E81CB9" w:rsidRPr="0081385C" w:rsidRDefault="00E81CB9" w:rsidP="00E81CB9">
      <w:pPr>
        <w:pStyle w:val="ListParagraph"/>
        <w:rPr>
          <w:rFonts w:asciiTheme="minorHAnsi" w:hAnsiTheme="minorHAnsi"/>
          <w:szCs w:val="24"/>
        </w:rPr>
      </w:pPr>
    </w:p>
    <w:p w14:paraId="54207F05" w14:textId="048C39B0" w:rsidR="00E81CB9" w:rsidRPr="00F153B6" w:rsidRDefault="00E81CB9" w:rsidP="004851A7">
      <w:pPr>
        <w:pStyle w:val="ListParagraph"/>
        <w:numPr>
          <w:ilvl w:val="0"/>
          <w:numId w:val="35"/>
        </w:numPr>
        <w:rPr>
          <w:rFonts w:asciiTheme="minorHAnsi" w:hAnsiTheme="minorHAnsi"/>
          <w:b/>
          <w:bCs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 xml:space="preserve">Approval of minutes from </w:t>
      </w:r>
      <w:r w:rsidR="0008269C" w:rsidRPr="00F153B6">
        <w:rPr>
          <w:rFonts w:asciiTheme="minorHAnsi" w:hAnsiTheme="minorHAnsi"/>
          <w:b/>
          <w:bCs/>
          <w:szCs w:val="24"/>
        </w:rPr>
        <w:t>September 25</w:t>
      </w:r>
      <w:r w:rsidR="003851D4" w:rsidRPr="00F153B6">
        <w:rPr>
          <w:rFonts w:asciiTheme="minorHAnsi" w:hAnsiTheme="minorHAnsi"/>
          <w:b/>
          <w:bCs/>
          <w:szCs w:val="24"/>
          <w:vertAlign w:val="superscript"/>
        </w:rPr>
        <w:t>th</w:t>
      </w:r>
      <w:r w:rsidRPr="00F153B6">
        <w:rPr>
          <w:rFonts w:asciiTheme="minorHAnsi" w:hAnsiTheme="minorHAnsi"/>
          <w:b/>
          <w:bCs/>
          <w:szCs w:val="24"/>
        </w:rPr>
        <w:t xml:space="preserve"> </w:t>
      </w:r>
    </w:p>
    <w:p w14:paraId="66090843" w14:textId="236D2798" w:rsidR="004851A7" w:rsidRPr="0081385C" w:rsidRDefault="004851A7" w:rsidP="004851A7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minutes from the September 25, 2025 CORE Committee Meeting were discussed and approved.  </w:t>
      </w:r>
    </w:p>
    <w:p w14:paraId="6FE585B1" w14:textId="77777777" w:rsidR="007F3CA6" w:rsidRPr="0081385C" w:rsidRDefault="007F3CA6" w:rsidP="007F3CA6">
      <w:pPr>
        <w:pStyle w:val="ListParagraph"/>
        <w:rPr>
          <w:rFonts w:asciiTheme="minorHAnsi" w:hAnsiTheme="minorHAnsi"/>
          <w:szCs w:val="24"/>
        </w:rPr>
      </w:pPr>
    </w:p>
    <w:p w14:paraId="7FC5D9FD" w14:textId="651B4A14" w:rsidR="00C34EA1" w:rsidRPr="00F153B6" w:rsidRDefault="00B86D0F" w:rsidP="004851A7">
      <w:pPr>
        <w:pStyle w:val="ListParagraph"/>
        <w:numPr>
          <w:ilvl w:val="0"/>
          <w:numId w:val="35"/>
        </w:numPr>
        <w:rPr>
          <w:rFonts w:asciiTheme="minorHAnsi" w:hAnsiTheme="minorHAnsi"/>
          <w:b/>
          <w:bCs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>Sub-committee Updates</w:t>
      </w:r>
    </w:p>
    <w:p w14:paraId="0886A1BA" w14:textId="2FF71F7C" w:rsidR="004851A7" w:rsidRPr="00F153B6" w:rsidRDefault="00C34EA1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b/>
          <w:bCs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 xml:space="preserve">Future of the CORE®® Subcommittee </w:t>
      </w:r>
      <w:r w:rsidR="00D339A2" w:rsidRPr="00F153B6">
        <w:rPr>
          <w:rFonts w:asciiTheme="minorHAnsi" w:hAnsiTheme="minorHAnsi"/>
          <w:b/>
          <w:bCs/>
          <w:szCs w:val="24"/>
        </w:rPr>
        <w:t>(</w:t>
      </w:r>
      <w:r w:rsidRPr="00F153B6">
        <w:rPr>
          <w:rFonts w:asciiTheme="minorHAnsi" w:hAnsiTheme="minorHAnsi"/>
          <w:b/>
          <w:bCs/>
          <w:szCs w:val="24"/>
        </w:rPr>
        <w:t>Greg Lambard</w:t>
      </w:r>
      <w:r w:rsidR="00D339A2" w:rsidRPr="00F153B6">
        <w:rPr>
          <w:rFonts w:asciiTheme="minorHAnsi" w:hAnsiTheme="minorHAnsi"/>
          <w:b/>
          <w:bCs/>
          <w:szCs w:val="24"/>
        </w:rPr>
        <w:t>)</w:t>
      </w:r>
      <w:r w:rsidR="00D13866" w:rsidRPr="00F153B6">
        <w:rPr>
          <w:rFonts w:asciiTheme="minorHAnsi" w:hAnsiTheme="minorHAnsi"/>
          <w:b/>
          <w:bCs/>
          <w:szCs w:val="24"/>
        </w:rPr>
        <w:t xml:space="preserve">  </w:t>
      </w:r>
    </w:p>
    <w:p w14:paraId="0B8ED130" w14:textId="5023843C" w:rsidR="000701CF" w:rsidRPr="000701CF" w:rsidRDefault="00D13866" w:rsidP="004851A7">
      <w:pPr>
        <w:pStyle w:val="ListParagraph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</w:t>
      </w:r>
      <w:r w:rsidR="00F153B6">
        <w:rPr>
          <w:rFonts w:asciiTheme="minorHAnsi" w:hAnsiTheme="minorHAnsi"/>
          <w:szCs w:val="24"/>
        </w:rPr>
        <w:t xml:space="preserve">y have </w:t>
      </w:r>
      <w:r>
        <w:rPr>
          <w:rFonts w:asciiTheme="minorHAnsi" w:hAnsiTheme="minorHAnsi"/>
          <w:szCs w:val="24"/>
        </w:rPr>
        <w:t>a long list of things to do</w:t>
      </w:r>
      <w:r w:rsidR="00F153B6">
        <w:rPr>
          <w:rFonts w:asciiTheme="minorHAnsi" w:hAnsiTheme="minorHAnsi"/>
          <w:szCs w:val="24"/>
        </w:rPr>
        <w:t xml:space="preserve"> and are </w:t>
      </w:r>
      <w:r>
        <w:rPr>
          <w:rFonts w:asciiTheme="minorHAnsi" w:hAnsiTheme="minorHAnsi"/>
          <w:szCs w:val="24"/>
        </w:rPr>
        <w:t xml:space="preserve">refining how </w:t>
      </w:r>
      <w:r w:rsidR="004851A7">
        <w:rPr>
          <w:rFonts w:asciiTheme="minorHAnsi" w:hAnsiTheme="minorHAnsi"/>
          <w:szCs w:val="24"/>
        </w:rPr>
        <w:t>to</w:t>
      </w:r>
      <w:r>
        <w:rPr>
          <w:rFonts w:asciiTheme="minorHAnsi" w:hAnsiTheme="minorHAnsi"/>
          <w:szCs w:val="24"/>
        </w:rPr>
        <w:t xml:space="preserve"> reach out to associations and states.  Also, </w:t>
      </w:r>
      <w:r w:rsidR="00F153B6">
        <w:rPr>
          <w:rFonts w:asciiTheme="minorHAnsi" w:hAnsiTheme="minorHAnsi"/>
          <w:szCs w:val="24"/>
        </w:rPr>
        <w:t xml:space="preserve">they are looking at </w:t>
      </w:r>
      <w:r>
        <w:rPr>
          <w:rFonts w:asciiTheme="minorHAnsi" w:hAnsiTheme="minorHAnsi"/>
          <w:szCs w:val="24"/>
        </w:rPr>
        <w:t>how we connect to the national center</w:t>
      </w:r>
      <w:r w:rsidR="00F153B6">
        <w:rPr>
          <w:rFonts w:asciiTheme="minorHAnsi" w:hAnsiTheme="minorHAnsi"/>
          <w:szCs w:val="24"/>
        </w:rPr>
        <w:t xml:space="preserve">.  </w:t>
      </w:r>
      <w:r>
        <w:rPr>
          <w:rFonts w:asciiTheme="minorHAnsi" w:hAnsiTheme="minorHAnsi"/>
          <w:szCs w:val="24"/>
        </w:rPr>
        <w:t xml:space="preserve">   </w:t>
      </w:r>
    </w:p>
    <w:p w14:paraId="349C1881" w14:textId="3B58A7E7" w:rsidR="00363251" w:rsidRPr="00F153B6" w:rsidRDefault="00E54679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b/>
          <w:bCs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>CORE® Next Steps</w:t>
      </w:r>
      <w:r w:rsidR="005A7C0C" w:rsidRPr="00F153B6">
        <w:rPr>
          <w:rFonts w:asciiTheme="minorHAnsi" w:hAnsiTheme="minorHAnsi"/>
          <w:b/>
          <w:bCs/>
          <w:szCs w:val="24"/>
        </w:rPr>
        <w:t xml:space="preserve"> (see attached document)</w:t>
      </w:r>
    </w:p>
    <w:p w14:paraId="4F94668D" w14:textId="5D058452" w:rsidR="00F153B6" w:rsidRDefault="00F153B6" w:rsidP="00F153B6">
      <w:pPr>
        <w:pStyle w:val="ListParagraph"/>
        <w:ind w:left="21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Pr="00F153B6">
        <w:rPr>
          <w:rFonts w:asciiTheme="minorHAnsi" w:hAnsiTheme="minorHAnsi"/>
          <w:szCs w:val="24"/>
        </w:rPr>
        <w:t xml:space="preserve">e are getting more formal in how we designate trainers.  Where do we go after the CORE?  They would like to come back with what to prioritize this year.  </w:t>
      </w:r>
      <w:r>
        <w:rPr>
          <w:rFonts w:asciiTheme="minorHAnsi" w:hAnsiTheme="minorHAnsi"/>
          <w:szCs w:val="24"/>
        </w:rPr>
        <w:t>There was a discussion about what is next for CORE Champions and Next Steps,</w:t>
      </w:r>
    </w:p>
    <w:p w14:paraId="4AC7B90B" w14:textId="77777777" w:rsidR="00F153B6" w:rsidRPr="00F153B6" w:rsidRDefault="00363251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b/>
          <w:bCs/>
          <w:szCs w:val="24"/>
        </w:rPr>
      </w:pPr>
      <w:r w:rsidRPr="00F153B6">
        <w:rPr>
          <w:rFonts w:asciiTheme="minorHAnsi" w:hAnsiTheme="minorHAnsi"/>
          <w:b/>
          <w:bCs/>
          <w:szCs w:val="24"/>
        </w:rPr>
        <w:t>NCSC LMS (Dawn)</w:t>
      </w:r>
      <w:r w:rsidR="000701CF" w:rsidRPr="00F153B6">
        <w:rPr>
          <w:rFonts w:asciiTheme="minorHAnsi" w:hAnsiTheme="minorHAnsi"/>
          <w:b/>
          <w:bCs/>
          <w:szCs w:val="24"/>
        </w:rPr>
        <w:t xml:space="preserve"> </w:t>
      </w:r>
    </w:p>
    <w:p w14:paraId="11CDC3AF" w14:textId="4ADE2458" w:rsidR="00363251" w:rsidRPr="00363251" w:rsidRDefault="000701CF" w:rsidP="00F153B6">
      <w:pPr>
        <w:pStyle w:val="ListParagraph"/>
        <w:ind w:left="21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Daw</w:t>
      </w:r>
      <w:r w:rsidR="007609BE">
        <w:rPr>
          <w:rFonts w:asciiTheme="minorHAnsi" w:hAnsiTheme="minorHAnsi"/>
          <w:szCs w:val="24"/>
        </w:rPr>
        <w:t xml:space="preserve">n, </w:t>
      </w:r>
      <w:r>
        <w:rPr>
          <w:rFonts w:asciiTheme="minorHAnsi" w:hAnsiTheme="minorHAnsi"/>
          <w:szCs w:val="24"/>
        </w:rPr>
        <w:t>Kelly</w:t>
      </w:r>
      <w:r w:rsidR="007609BE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and Jude</w:t>
      </w:r>
      <w:r w:rsidR="007609BE">
        <w:rPr>
          <w:rFonts w:asciiTheme="minorHAnsi" w:hAnsiTheme="minorHAnsi"/>
          <w:szCs w:val="24"/>
        </w:rPr>
        <w:t xml:space="preserve"> have been working on this topic</w:t>
      </w:r>
      <w:r>
        <w:rPr>
          <w:rFonts w:asciiTheme="minorHAnsi" w:hAnsiTheme="minorHAnsi"/>
          <w:szCs w:val="24"/>
        </w:rPr>
        <w:t xml:space="preserve">.  </w:t>
      </w:r>
      <w:r w:rsidR="0042518C">
        <w:rPr>
          <w:rFonts w:asciiTheme="minorHAnsi" w:hAnsiTheme="minorHAnsi"/>
          <w:szCs w:val="24"/>
        </w:rPr>
        <w:t>Dawn and Jude</w:t>
      </w:r>
      <w:r>
        <w:rPr>
          <w:rFonts w:asciiTheme="minorHAnsi" w:hAnsiTheme="minorHAnsi"/>
          <w:szCs w:val="24"/>
        </w:rPr>
        <w:t xml:space="preserve"> met with NCSC and North Dakota </w:t>
      </w:r>
      <w:r w:rsidR="0042518C">
        <w:rPr>
          <w:rFonts w:asciiTheme="minorHAnsi" w:hAnsiTheme="minorHAnsi"/>
          <w:szCs w:val="24"/>
        </w:rPr>
        <w:t>to</w:t>
      </w:r>
      <w:r>
        <w:rPr>
          <w:rFonts w:asciiTheme="minorHAnsi" w:hAnsiTheme="minorHAnsi"/>
          <w:szCs w:val="24"/>
        </w:rPr>
        <w:t xml:space="preserve"> learned about their LMS.  </w:t>
      </w:r>
      <w:r w:rsidR="0042518C">
        <w:rPr>
          <w:rFonts w:asciiTheme="minorHAnsi" w:hAnsiTheme="minorHAnsi"/>
          <w:szCs w:val="24"/>
        </w:rPr>
        <w:t xml:space="preserve">They have a list of </w:t>
      </w:r>
      <w:r w:rsidR="007609BE">
        <w:rPr>
          <w:rFonts w:asciiTheme="minorHAnsi" w:hAnsiTheme="minorHAnsi"/>
          <w:szCs w:val="24"/>
        </w:rPr>
        <w:t xml:space="preserve">eight different programs so far.  Dawn’s recommendation is to form a committed and issue a RFP to evaluate LMS options and make a single recommendation to the board.  There was a discussion about the feasibility of an RFP.  </w:t>
      </w:r>
      <w:r>
        <w:rPr>
          <w:rFonts w:asciiTheme="minorHAnsi" w:hAnsiTheme="minorHAnsi"/>
          <w:szCs w:val="24"/>
        </w:rPr>
        <w:t>Greg wondered if we were ready for an R</w:t>
      </w:r>
      <w:r w:rsidR="002D382D">
        <w:rPr>
          <w:rFonts w:asciiTheme="minorHAnsi" w:hAnsiTheme="minorHAnsi"/>
          <w:szCs w:val="24"/>
        </w:rPr>
        <w:t xml:space="preserve">FP.  </w:t>
      </w:r>
      <w:r w:rsidR="002D382D" w:rsidRPr="002D382D">
        <w:rPr>
          <w:rFonts w:asciiTheme="minorHAnsi" w:hAnsiTheme="minorHAnsi"/>
          <w:szCs w:val="24"/>
        </w:rPr>
        <w:t>Roger agreed that while an RFP may be premature, forming a committee is appropriate. He emphasized the need for administrative capabilities in any chosen system.</w:t>
      </w:r>
      <w:r w:rsidR="002D382D">
        <w:rPr>
          <w:rFonts w:asciiTheme="minorHAnsi" w:hAnsiTheme="minorHAnsi"/>
          <w:szCs w:val="24"/>
        </w:rPr>
        <w:t xml:space="preserve">  </w:t>
      </w:r>
      <w:r w:rsidR="002D382D" w:rsidRPr="002D382D">
        <w:rPr>
          <w:rFonts w:asciiTheme="minorHAnsi" w:hAnsiTheme="minorHAnsi"/>
          <w:szCs w:val="24"/>
        </w:rPr>
        <w:t>Kelly stressed the importance of being good partners with NCSC and noted that this conversation has been ongoing for six to seven years. She supports moving forward with the committee.</w:t>
      </w:r>
      <w:r w:rsidR="002D382D">
        <w:rPr>
          <w:rFonts w:asciiTheme="minorHAnsi" w:hAnsiTheme="minorHAnsi"/>
          <w:szCs w:val="24"/>
        </w:rPr>
        <w:t xml:space="preserve">  </w:t>
      </w:r>
      <w:r>
        <w:rPr>
          <w:rFonts w:asciiTheme="minorHAnsi" w:hAnsiTheme="minorHAnsi"/>
          <w:szCs w:val="24"/>
        </w:rPr>
        <w:t xml:space="preserve">If we want to make the program better, we need to make it better.  </w:t>
      </w:r>
      <w:r w:rsidR="002D382D" w:rsidRPr="002D382D">
        <w:rPr>
          <w:rFonts w:asciiTheme="minorHAnsi" w:hAnsiTheme="minorHAnsi"/>
          <w:szCs w:val="24"/>
        </w:rPr>
        <w:t>Kevin suggested that if a committee is formed, it would be worthwhile to reach out to NASJ</w:t>
      </w:r>
      <w:r w:rsidR="0042518C">
        <w:rPr>
          <w:rFonts w:asciiTheme="minorHAnsi" w:hAnsiTheme="minorHAnsi"/>
          <w:szCs w:val="24"/>
        </w:rPr>
        <w:t>E</w:t>
      </w:r>
      <w:r w:rsidR="002D382D" w:rsidRPr="002D382D">
        <w:rPr>
          <w:rFonts w:asciiTheme="minorHAnsi" w:hAnsiTheme="minorHAnsi"/>
          <w:szCs w:val="24"/>
        </w:rPr>
        <w:t>, as they have experience with similar programs. He recommended Leanne Barnhardt as a valuable contact.</w:t>
      </w:r>
      <w:r w:rsidR="002D382D">
        <w:rPr>
          <w:rFonts w:asciiTheme="minorHAnsi" w:hAnsiTheme="minorHAnsi"/>
          <w:szCs w:val="24"/>
        </w:rPr>
        <w:t xml:space="preserve">  </w:t>
      </w:r>
      <w:r w:rsidR="0042518C">
        <w:rPr>
          <w:rFonts w:asciiTheme="minorHAnsi" w:hAnsiTheme="minorHAnsi"/>
          <w:szCs w:val="24"/>
        </w:rPr>
        <w:t xml:space="preserve">Jude and Dawn have met with Leanne already and Jude got recommendations from NASJE.  </w:t>
      </w:r>
      <w:r w:rsidR="00241815">
        <w:rPr>
          <w:rFonts w:asciiTheme="minorHAnsi" w:hAnsiTheme="minorHAnsi"/>
          <w:szCs w:val="24"/>
        </w:rPr>
        <w:t>Rachel Downing</w:t>
      </w:r>
      <w:r w:rsidR="0042518C">
        <w:rPr>
          <w:rFonts w:asciiTheme="minorHAnsi" w:hAnsiTheme="minorHAnsi"/>
          <w:szCs w:val="24"/>
        </w:rPr>
        <w:t xml:space="preserve">, Jude DelPreore, Jeff Chapple, Tess Kalicharan, Greg Lambard, Creadell Webb and Kelly </w:t>
      </w:r>
      <w:r w:rsidR="00F14818">
        <w:rPr>
          <w:rFonts w:asciiTheme="minorHAnsi" w:hAnsiTheme="minorHAnsi"/>
          <w:szCs w:val="24"/>
        </w:rPr>
        <w:t>Hutton agreed</w:t>
      </w:r>
      <w:r w:rsidR="0042518C">
        <w:rPr>
          <w:rFonts w:asciiTheme="minorHAnsi" w:hAnsiTheme="minorHAnsi"/>
          <w:szCs w:val="24"/>
        </w:rPr>
        <w:t xml:space="preserve"> </w:t>
      </w:r>
      <w:r w:rsidR="00241815">
        <w:rPr>
          <w:rFonts w:asciiTheme="minorHAnsi" w:hAnsiTheme="minorHAnsi"/>
          <w:szCs w:val="24"/>
        </w:rPr>
        <w:t>be on the group with Dawn.</w:t>
      </w:r>
    </w:p>
    <w:p w14:paraId="2DB13CD2" w14:textId="77777777" w:rsidR="002D382D" w:rsidRPr="00255A99" w:rsidRDefault="00C34EA1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b/>
          <w:bCs/>
          <w:szCs w:val="24"/>
        </w:rPr>
      </w:pPr>
      <w:r w:rsidRPr="00255A99">
        <w:rPr>
          <w:rFonts w:asciiTheme="minorHAnsi" w:hAnsiTheme="minorHAnsi"/>
          <w:b/>
          <w:bCs/>
          <w:szCs w:val="24"/>
        </w:rPr>
        <w:t xml:space="preserve">Facilitated CORE®® Program </w:t>
      </w:r>
      <w:r w:rsidR="00D339A2" w:rsidRPr="00255A99">
        <w:rPr>
          <w:rFonts w:asciiTheme="minorHAnsi" w:hAnsiTheme="minorHAnsi"/>
          <w:b/>
          <w:bCs/>
          <w:szCs w:val="24"/>
        </w:rPr>
        <w:t>(</w:t>
      </w:r>
      <w:r w:rsidRPr="00255A99">
        <w:rPr>
          <w:rFonts w:asciiTheme="minorHAnsi" w:hAnsiTheme="minorHAnsi"/>
          <w:b/>
          <w:bCs/>
          <w:szCs w:val="24"/>
        </w:rPr>
        <w:t>Kelly Hutton</w:t>
      </w:r>
      <w:r w:rsidR="00D339A2" w:rsidRPr="00255A99">
        <w:rPr>
          <w:rFonts w:asciiTheme="minorHAnsi" w:hAnsiTheme="minorHAnsi"/>
          <w:b/>
          <w:bCs/>
          <w:szCs w:val="24"/>
        </w:rPr>
        <w:t>)</w:t>
      </w:r>
      <w:r w:rsidR="00241815" w:rsidRPr="00255A99">
        <w:rPr>
          <w:rFonts w:asciiTheme="minorHAnsi" w:hAnsiTheme="minorHAnsi"/>
          <w:b/>
          <w:bCs/>
          <w:szCs w:val="24"/>
        </w:rPr>
        <w:t xml:space="preserve">:  </w:t>
      </w:r>
    </w:p>
    <w:p w14:paraId="71CD2994" w14:textId="0431D1C9" w:rsidR="00C34EA1" w:rsidRPr="0081385C" w:rsidRDefault="005A7C0C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attached document.</w:t>
      </w:r>
      <w:r w:rsidR="002D382D">
        <w:rPr>
          <w:rFonts w:asciiTheme="minorHAnsi" w:hAnsiTheme="minorHAnsi"/>
          <w:szCs w:val="24"/>
        </w:rPr>
        <w:t xml:space="preserve">  Kelly expressed support for the Oregon model, where participants watch CORE videos together, have a group discussion, and then submit SRTs </w:t>
      </w:r>
      <w:r w:rsidR="002D382D">
        <w:rPr>
          <w:rFonts w:asciiTheme="minorHAnsi" w:hAnsiTheme="minorHAnsi"/>
          <w:szCs w:val="24"/>
        </w:rPr>
        <w:lastRenderedPageBreak/>
        <w:t>afterwards.  The group they formed could not watch the videos together so they adapted by holding a kickoff meeting, starting with Public Trust and Confidence and then used the facilitator</w:t>
      </w:r>
      <w:r w:rsidR="00255A99">
        <w:rPr>
          <w:rFonts w:asciiTheme="minorHAnsi" w:hAnsiTheme="minorHAnsi"/>
          <w:szCs w:val="24"/>
        </w:rPr>
        <w:t xml:space="preserve"> guide.  The Facilitated CORE Champion Program Guide is for whomever facilitates CORE discussions from a court.  The topics are all there.  Kelly said the intent is not to have it posted on the website.</w:t>
      </w:r>
    </w:p>
    <w:p w14:paraId="7A37B3BA" w14:textId="0A0EA25A" w:rsidR="00C34EA1" w:rsidRPr="00255A99" w:rsidRDefault="00C34EA1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b/>
          <w:bCs/>
          <w:szCs w:val="24"/>
        </w:rPr>
      </w:pPr>
      <w:r w:rsidRPr="00255A99">
        <w:rPr>
          <w:rFonts w:asciiTheme="minorHAnsi" w:hAnsiTheme="minorHAnsi"/>
          <w:b/>
          <w:bCs/>
          <w:szCs w:val="24"/>
        </w:rPr>
        <w:t>Caseflow and Workflow Curriculum Review</w:t>
      </w:r>
      <w:r w:rsidR="004414D7" w:rsidRPr="00255A99">
        <w:rPr>
          <w:rFonts w:asciiTheme="minorHAnsi" w:hAnsiTheme="minorHAnsi"/>
          <w:b/>
          <w:bCs/>
          <w:szCs w:val="24"/>
        </w:rPr>
        <w:t xml:space="preserve"> (</w:t>
      </w:r>
      <w:r w:rsidR="00255A99" w:rsidRPr="00255A99">
        <w:rPr>
          <w:rFonts w:asciiTheme="minorHAnsi" w:hAnsiTheme="minorHAnsi"/>
          <w:b/>
          <w:bCs/>
          <w:szCs w:val="24"/>
        </w:rPr>
        <w:t>Janet Cornell for Charles Mapp</w:t>
      </w:r>
      <w:r w:rsidR="004414D7" w:rsidRPr="00255A99">
        <w:rPr>
          <w:rFonts w:asciiTheme="minorHAnsi" w:hAnsiTheme="minorHAnsi"/>
          <w:b/>
          <w:bCs/>
          <w:szCs w:val="24"/>
        </w:rPr>
        <w:t>)</w:t>
      </w:r>
    </w:p>
    <w:p w14:paraId="63279C66" w14:textId="3BB8A9CA" w:rsidR="00C34EA1" w:rsidRPr="0081385C" w:rsidRDefault="00241815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</w:t>
      </w:r>
      <w:r w:rsidR="005A7C0C">
        <w:rPr>
          <w:rFonts w:asciiTheme="minorHAnsi" w:hAnsiTheme="minorHAnsi"/>
          <w:szCs w:val="24"/>
        </w:rPr>
        <w:t>pdate</w:t>
      </w:r>
      <w:r>
        <w:rPr>
          <w:rFonts w:asciiTheme="minorHAnsi" w:hAnsiTheme="minorHAnsi"/>
          <w:szCs w:val="24"/>
        </w:rPr>
        <w:t xml:space="preserve">:  Next meeting is November 3rd.  They have a full copy of the new curriculum.  They are all reviewing it.  They are looking </w:t>
      </w:r>
      <w:r w:rsidR="00255A99">
        <w:rPr>
          <w:rFonts w:asciiTheme="minorHAnsi" w:hAnsiTheme="minorHAnsi"/>
          <w:szCs w:val="24"/>
        </w:rPr>
        <w:t xml:space="preserve">to edit </w:t>
      </w:r>
      <w:r>
        <w:rPr>
          <w:rFonts w:asciiTheme="minorHAnsi" w:hAnsiTheme="minorHAnsi"/>
          <w:szCs w:val="24"/>
        </w:rPr>
        <w:t>for redundancy and flow.</w:t>
      </w:r>
    </w:p>
    <w:p w14:paraId="288F6374" w14:textId="7C568955" w:rsidR="00C34EA1" w:rsidRPr="0081385C" w:rsidRDefault="00C34EA1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szCs w:val="24"/>
        </w:rPr>
      </w:pPr>
      <w:r w:rsidRPr="00255A99">
        <w:rPr>
          <w:rFonts w:asciiTheme="minorHAnsi" w:hAnsiTheme="minorHAnsi"/>
          <w:b/>
          <w:bCs/>
          <w:szCs w:val="24"/>
        </w:rPr>
        <w:t xml:space="preserve">Technology Curriculum </w:t>
      </w:r>
      <w:r w:rsidR="008C62AA" w:rsidRPr="00255A99">
        <w:rPr>
          <w:rFonts w:asciiTheme="minorHAnsi" w:hAnsiTheme="minorHAnsi"/>
          <w:b/>
          <w:bCs/>
          <w:szCs w:val="24"/>
        </w:rPr>
        <w:t>(</w:t>
      </w:r>
      <w:r w:rsidR="00255A99">
        <w:rPr>
          <w:rFonts w:asciiTheme="minorHAnsi" w:hAnsiTheme="minorHAnsi"/>
          <w:b/>
          <w:bCs/>
          <w:szCs w:val="24"/>
        </w:rPr>
        <w:t xml:space="preserve">Roger Rand for </w:t>
      </w:r>
      <w:r w:rsidRPr="00255A99">
        <w:rPr>
          <w:rFonts w:asciiTheme="minorHAnsi" w:hAnsiTheme="minorHAnsi"/>
          <w:b/>
          <w:bCs/>
          <w:szCs w:val="24"/>
        </w:rPr>
        <w:t>Stacey Marz</w:t>
      </w:r>
      <w:r w:rsidR="008C62AA" w:rsidRPr="00255A99">
        <w:rPr>
          <w:rFonts w:asciiTheme="minorHAnsi" w:hAnsiTheme="minorHAnsi"/>
          <w:b/>
          <w:bCs/>
          <w:szCs w:val="24"/>
        </w:rPr>
        <w:t>)</w:t>
      </w:r>
      <w:r w:rsidR="00241815" w:rsidRPr="00255A99">
        <w:rPr>
          <w:rFonts w:asciiTheme="minorHAnsi" w:hAnsiTheme="minorHAnsi"/>
          <w:b/>
          <w:bCs/>
          <w:szCs w:val="24"/>
        </w:rPr>
        <w:t>:</w:t>
      </w:r>
      <w:r w:rsidR="00241815">
        <w:rPr>
          <w:rFonts w:asciiTheme="minorHAnsi" w:hAnsiTheme="minorHAnsi"/>
          <w:szCs w:val="24"/>
        </w:rPr>
        <w:t xml:space="preserve">  Roger will reach out to her about the curriculum.  She is actively working on it.</w:t>
      </w:r>
    </w:p>
    <w:p w14:paraId="0EFF5DD8" w14:textId="62786D02" w:rsidR="001F3367" w:rsidRPr="002B724E" w:rsidRDefault="008C62AA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b/>
          <w:bCs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CORE Unleashed (Roger)</w:t>
      </w:r>
    </w:p>
    <w:p w14:paraId="656CA771" w14:textId="7D7DFE81" w:rsidR="00D339A2" w:rsidRPr="0081385C" w:rsidRDefault="00D339A2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Oregon October 21 and 22</w:t>
      </w:r>
      <w:r w:rsidRPr="0081385C">
        <w:rPr>
          <w:rFonts w:asciiTheme="minorHAnsi" w:hAnsiTheme="minorHAnsi"/>
          <w:szCs w:val="24"/>
        </w:rPr>
        <w:t xml:space="preserve"> – Presenters </w:t>
      </w:r>
      <w:r w:rsidR="00255A99">
        <w:rPr>
          <w:rFonts w:asciiTheme="minorHAnsi" w:hAnsiTheme="minorHAnsi"/>
          <w:szCs w:val="24"/>
        </w:rPr>
        <w:t xml:space="preserve">were </w:t>
      </w:r>
      <w:r w:rsidRPr="0081385C">
        <w:rPr>
          <w:rFonts w:asciiTheme="minorHAnsi" w:hAnsiTheme="minorHAnsi"/>
          <w:szCs w:val="24"/>
        </w:rPr>
        <w:t>TJ BeMent, Janet Cornell, Nicole Garcia</w:t>
      </w:r>
      <w:r w:rsidR="00241815">
        <w:rPr>
          <w:rFonts w:asciiTheme="minorHAnsi" w:hAnsiTheme="minorHAnsi"/>
          <w:szCs w:val="24"/>
        </w:rPr>
        <w:t xml:space="preserve">:  Janet attended and </w:t>
      </w:r>
      <w:r w:rsidR="00255A99">
        <w:rPr>
          <w:rFonts w:asciiTheme="minorHAnsi" w:hAnsiTheme="minorHAnsi"/>
          <w:szCs w:val="24"/>
        </w:rPr>
        <w:t>provided a summary of the event</w:t>
      </w:r>
      <w:r w:rsidR="00241815">
        <w:rPr>
          <w:rFonts w:asciiTheme="minorHAnsi" w:hAnsiTheme="minorHAnsi"/>
          <w:szCs w:val="24"/>
        </w:rPr>
        <w:t>.  She said they had two great days</w:t>
      </w:r>
      <w:r w:rsidR="00255A99">
        <w:rPr>
          <w:rFonts w:asciiTheme="minorHAnsi" w:hAnsiTheme="minorHAnsi"/>
          <w:szCs w:val="24"/>
        </w:rPr>
        <w:t>.  The first day had 66</w:t>
      </w:r>
      <w:r w:rsidR="00241815">
        <w:rPr>
          <w:rFonts w:asciiTheme="minorHAnsi" w:hAnsiTheme="minorHAnsi"/>
          <w:szCs w:val="24"/>
        </w:rPr>
        <w:t xml:space="preserve"> attendees.  The evaluations were </w:t>
      </w:r>
      <w:r w:rsidR="00255A99">
        <w:rPr>
          <w:rFonts w:asciiTheme="minorHAnsi" w:hAnsiTheme="minorHAnsi"/>
          <w:szCs w:val="24"/>
        </w:rPr>
        <w:t xml:space="preserve">completed </w:t>
      </w:r>
      <w:r w:rsidR="00241815">
        <w:rPr>
          <w:rFonts w:asciiTheme="minorHAnsi" w:hAnsiTheme="minorHAnsi"/>
          <w:szCs w:val="24"/>
        </w:rPr>
        <w:t>on site.  Some of the</w:t>
      </w:r>
      <w:r w:rsidR="00255A99">
        <w:rPr>
          <w:rFonts w:asciiTheme="minorHAnsi" w:hAnsiTheme="minorHAnsi"/>
          <w:szCs w:val="24"/>
        </w:rPr>
        <w:t xml:space="preserve"> participants struggled to connect the topics to their job roles.  There were </w:t>
      </w:r>
      <w:r w:rsidR="00241815">
        <w:rPr>
          <w:rFonts w:asciiTheme="minorHAnsi" w:hAnsiTheme="minorHAnsi"/>
          <w:szCs w:val="24"/>
        </w:rPr>
        <w:t>52</w:t>
      </w:r>
      <w:r w:rsidR="00255A99">
        <w:rPr>
          <w:rFonts w:asciiTheme="minorHAnsi" w:hAnsiTheme="minorHAnsi"/>
          <w:szCs w:val="24"/>
        </w:rPr>
        <w:t xml:space="preserve"> attendees the </w:t>
      </w:r>
      <w:r w:rsidR="00241815">
        <w:rPr>
          <w:rFonts w:asciiTheme="minorHAnsi" w:hAnsiTheme="minorHAnsi"/>
          <w:szCs w:val="24"/>
        </w:rPr>
        <w:t xml:space="preserve">next day.  </w:t>
      </w:r>
      <w:r w:rsidR="00255A99">
        <w:rPr>
          <w:rFonts w:asciiTheme="minorHAnsi" w:hAnsiTheme="minorHAnsi"/>
          <w:szCs w:val="24"/>
        </w:rPr>
        <w:t>Similar feedback appeared in the e</w:t>
      </w:r>
      <w:r w:rsidR="00241815">
        <w:rPr>
          <w:rFonts w:asciiTheme="minorHAnsi" w:hAnsiTheme="minorHAnsi"/>
          <w:szCs w:val="24"/>
        </w:rPr>
        <w:t>valuation.  No TCAs</w:t>
      </w:r>
      <w:r w:rsidR="00255A99">
        <w:rPr>
          <w:rFonts w:asciiTheme="minorHAnsi" w:hAnsiTheme="minorHAnsi"/>
          <w:szCs w:val="24"/>
        </w:rPr>
        <w:t xml:space="preserve"> were present</w:t>
      </w:r>
      <w:r w:rsidR="00241815">
        <w:rPr>
          <w:rFonts w:asciiTheme="minorHAnsi" w:hAnsiTheme="minorHAnsi"/>
          <w:szCs w:val="24"/>
        </w:rPr>
        <w:t xml:space="preserve">.  </w:t>
      </w:r>
      <w:r w:rsidR="00255A99">
        <w:rPr>
          <w:rFonts w:asciiTheme="minorHAnsi" w:hAnsiTheme="minorHAnsi"/>
          <w:szCs w:val="24"/>
        </w:rPr>
        <w:t>They had</w:t>
      </w:r>
      <w:r w:rsidR="00241815">
        <w:rPr>
          <w:rFonts w:asciiTheme="minorHAnsi" w:hAnsiTheme="minorHAnsi"/>
          <w:szCs w:val="24"/>
        </w:rPr>
        <w:t xml:space="preserve"> good group</w:t>
      </w:r>
      <w:r w:rsidR="00255A99">
        <w:rPr>
          <w:rFonts w:asciiTheme="minorHAnsi" w:hAnsiTheme="minorHAnsi"/>
          <w:szCs w:val="24"/>
        </w:rPr>
        <w:t>s</w:t>
      </w:r>
      <w:r w:rsidR="00241815">
        <w:rPr>
          <w:rFonts w:asciiTheme="minorHAnsi" w:hAnsiTheme="minorHAnsi"/>
          <w:szCs w:val="24"/>
        </w:rPr>
        <w:t xml:space="preserve"> and good discussions.  </w:t>
      </w:r>
      <w:r w:rsidR="00255A99">
        <w:rPr>
          <w:rFonts w:asciiTheme="minorHAnsi" w:hAnsiTheme="minorHAnsi"/>
          <w:szCs w:val="24"/>
        </w:rPr>
        <w:t>Each day covered s</w:t>
      </w:r>
      <w:r w:rsidR="00241815">
        <w:rPr>
          <w:rFonts w:asciiTheme="minorHAnsi" w:hAnsiTheme="minorHAnsi"/>
          <w:szCs w:val="24"/>
        </w:rPr>
        <w:t>ix CORE topics.  The word has bee</w:t>
      </w:r>
      <w:r w:rsidR="00255A99">
        <w:rPr>
          <w:rFonts w:asciiTheme="minorHAnsi" w:hAnsiTheme="minorHAnsi"/>
          <w:szCs w:val="24"/>
        </w:rPr>
        <w:t>n</w:t>
      </w:r>
      <w:r w:rsidR="00241815">
        <w:rPr>
          <w:rFonts w:asciiTheme="minorHAnsi" w:hAnsiTheme="minorHAnsi"/>
          <w:szCs w:val="24"/>
        </w:rPr>
        <w:t xml:space="preserve"> spread that they can take advantage of a NACM membership.  Roger said each of those members was offered a reduced NACM rate and gives them an entire year to complete the programs.  It is </w:t>
      </w:r>
      <w:r w:rsidR="00255A99">
        <w:rPr>
          <w:rFonts w:asciiTheme="minorHAnsi" w:hAnsiTheme="minorHAnsi"/>
          <w:szCs w:val="24"/>
        </w:rPr>
        <w:t>u</w:t>
      </w:r>
      <w:r w:rsidR="00241815">
        <w:rPr>
          <w:rFonts w:asciiTheme="minorHAnsi" w:hAnsiTheme="minorHAnsi"/>
          <w:szCs w:val="24"/>
        </w:rPr>
        <w:t xml:space="preserve">p to the TCA to fund it.  </w:t>
      </w:r>
      <w:r w:rsidR="002B724E">
        <w:rPr>
          <w:rFonts w:asciiTheme="minorHAnsi" w:hAnsiTheme="minorHAnsi"/>
          <w:szCs w:val="24"/>
        </w:rPr>
        <w:t>Participants showed greater interest in leadership topics than purposes of the courts.</w:t>
      </w:r>
      <w:r w:rsidR="00241815">
        <w:rPr>
          <w:rFonts w:asciiTheme="minorHAnsi" w:hAnsiTheme="minorHAnsi"/>
          <w:szCs w:val="24"/>
        </w:rPr>
        <w:t xml:space="preserve">.  </w:t>
      </w:r>
    </w:p>
    <w:p w14:paraId="14607637" w14:textId="50BB3E2D" w:rsidR="00D339A2" w:rsidRPr="0081385C" w:rsidRDefault="00D339A2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New Mexico October 28-29</w:t>
      </w:r>
      <w:r w:rsidRPr="0081385C">
        <w:rPr>
          <w:rFonts w:asciiTheme="minorHAnsi" w:hAnsiTheme="minorHAnsi"/>
          <w:szCs w:val="24"/>
        </w:rPr>
        <w:t xml:space="preserve"> – Presenters will be Kelly Hutton, Greg Lambard, Roger Rand, Tina Mattison and Norman Meyer</w:t>
      </w:r>
      <w:r w:rsidR="00241815">
        <w:rPr>
          <w:rFonts w:asciiTheme="minorHAnsi" w:hAnsiTheme="minorHAnsi"/>
          <w:szCs w:val="24"/>
        </w:rPr>
        <w:t>:</w:t>
      </w:r>
      <w:r w:rsidR="00573EC0">
        <w:rPr>
          <w:rFonts w:asciiTheme="minorHAnsi" w:hAnsiTheme="minorHAnsi"/>
          <w:szCs w:val="24"/>
        </w:rPr>
        <w:t xml:space="preserve">  Statewide program next week.  Norman, Roger, Greg, and Kerry from New Jersey.  </w:t>
      </w:r>
    </w:p>
    <w:p w14:paraId="3F777913" w14:textId="6599A614" w:rsidR="00D339A2" w:rsidRPr="0081385C" w:rsidRDefault="00D339A2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 xml:space="preserve">Letters went out to Hawaii, </w:t>
      </w:r>
      <w:r w:rsidR="00573EC0" w:rsidRPr="002B724E">
        <w:rPr>
          <w:rFonts w:asciiTheme="minorHAnsi" w:hAnsiTheme="minorHAnsi"/>
          <w:b/>
          <w:bCs/>
          <w:szCs w:val="24"/>
        </w:rPr>
        <w:t xml:space="preserve">Ohio, and </w:t>
      </w:r>
      <w:r w:rsidR="001A2959" w:rsidRPr="002B724E">
        <w:rPr>
          <w:rFonts w:asciiTheme="minorHAnsi" w:hAnsiTheme="minorHAnsi"/>
          <w:b/>
          <w:bCs/>
          <w:szCs w:val="24"/>
        </w:rPr>
        <w:t>Florida</w:t>
      </w:r>
      <w:r w:rsidR="001A2959" w:rsidRPr="0081385C">
        <w:rPr>
          <w:rFonts w:asciiTheme="minorHAnsi" w:hAnsiTheme="minorHAnsi"/>
          <w:szCs w:val="24"/>
        </w:rPr>
        <w:t>,</w:t>
      </w:r>
      <w:r w:rsidR="00573EC0">
        <w:rPr>
          <w:rFonts w:asciiTheme="minorHAnsi" w:hAnsiTheme="minorHAnsi"/>
          <w:szCs w:val="24"/>
        </w:rPr>
        <w:t xml:space="preserve"> – Meeting have been scheduled. </w:t>
      </w:r>
    </w:p>
    <w:p w14:paraId="302AE9C9" w14:textId="0C73FAF0" w:rsidR="001F3367" w:rsidRPr="002B724E" w:rsidRDefault="001F3367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b/>
          <w:bCs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 xml:space="preserve">CORE Webinars </w:t>
      </w:r>
      <w:r w:rsidR="008C62AA" w:rsidRPr="002B724E">
        <w:rPr>
          <w:rFonts w:asciiTheme="minorHAnsi" w:hAnsiTheme="minorHAnsi"/>
          <w:b/>
          <w:bCs/>
          <w:szCs w:val="24"/>
        </w:rPr>
        <w:t>(Dawn)</w:t>
      </w:r>
    </w:p>
    <w:p w14:paraId="34C4EDB4" w14:textId="77777777" w:rsidR="002B724E" w:rsidRDefault="005A7C0C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People Centered Courts, Kevin Bowling, IACA, October 23, 12PM Eastern</w:t>
      </w:r>
      <w:r>
        <w:rPr>
          <w:rFonts w:asciiTheme="minorHAnsi" w:hAnsiTheme="minorHAnsi"/>
          <w:szCs w:val="24"/>
        </w:rPr>
        <w:t>.</w:t>
      </w:r>
      <w:r w:rsidR="00573EC0">
        <w:rPr>
          <w:rFonts w:asciiTheme="minorHAnsi" w:hAnsiTheme="minorHAnsi"/>
          <w:szCs w:val="24"/>
        </w:rPr>
        <w:t xml:space="preserve">  </w:t>
      </w:r>
    </w:p>
    <w:p w14:paraId="1F2545CF" w14:textId="60624383" w:rsidR="005A7C0C" w:rsidRDefault="002B724E" w:rsidP="002B724E">
      <w:pPr>
        <w:pStyle w:val="ListParagraph"/>
        <w:ind w:left="21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There were a</w:t>
      </w:r>
      <w:r w:rsidR="00573EC0">
        <w:rPr>
          <w:rFonts w:asciiTheme="minorHAnsi" w:hAnsiTheme="minorHAnsi"/>
          <w:szCs w:val="24"/>
        </w:rPr>
        <w:t xml:space="preserve">lmost 200 registered, but hard to tell how many were there.  They had speakers from Stanford, Brazil, and the Ukraine and talked about court access.  </w:t>
      </w:r>
      <w:r w:rsidR="006727D0">
        <w:rPr>
          <w:rFonts w:asciiTheme="minorHAnsi" w:hAnsiTheme="minorHAnsi"/>
          <w:szCs w:val="24"/>
        </w:rPr>
        <w:t xml:space="preserve">The link will be coming out soon.  There might be a part 2.  </w:t>
      </w:r>
    </w:p>
    <w:p w14:paraId="05E98B72" w14:textId="77777777" w:rsidR="002B724E" w:rsidRDefault="005A7C0C" w:rsidP="004851A7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Budget and Fiscal Management, Whitney Blighton, October 30, 1PM Eastern</w:t>
      </w:r>
      <w:r>
        <w:rPr>
          <w:rFonts w:asciiTheme="minorHAnsi" w:hAnsiTheme="minorHAnsi"/>
          <w:szCs w:val="24"/>
        </w:rPr>
        <w:t>.</w:t>
      </w:r>
      <w:r w:rsidR="00573EC0">
        <w:rPr>
          <w:rFonts w:asciiTheme="minorHAnsi" w:hAnsiTheme="minorHAnsi"/>
          <w:szCs w:val="24"/>
        </w:rPr>
        <w:t xml:space="preserve"> </w:t>
      </w:r>
    </w:p>
    <w:p w14:paraId="640707A6" w14:textId="48A006E3" w:rsidR="005A7C0C" w:rsidRPr="005A7C0C" w:rsidRDefault="00573EC0" w:rsidP="002B724E">
      <w:pPr>
        <w:pStyle w:val="ListParagraph"/>
        <w:ind w:left="21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Next week.</w:t>
      </w:r>
      <w:r w:rsidR="002B724E">
        <w:rPr>
          <w:rFonts w:asciiTheme="minorHAnsi" w:hAnsiTheme="minorHAnsi"/>
          <w:szCs w:val="24"/>
        </w:rPr>
        <w:t xml:space="preserve">  This is the last one for the year.</w:t>
      </w:r>
    </w:p>
    <w:p w14:paraId="6E86CAD9" w14:textId="57299784" w:rsidR="001A2959" w:rsidRPr="002B724E" w:rsidRDefault="001A2959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b/>
          <w:bCs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CORE Champion Program (Dawn</w:t>
      </w:r>
      <w:r w:rsidR="000A02FF" w:rsidRPr="002B724E">
        <w:rPr>
          <w:rFonts w:asciiTheme="minorHAnsi" w:hAnsiTheme="minorHAnsi"/>
          <w:b/>
          <w:bCs/>
          <w:szCs w:val="24"/>
        </w:rPr>
        <w:t>)</w:t>
      </w:r>
    </w:p>
    <w:p w14:paraId="140B62EF" w14:textId="22F7FB6A" w:rsidR="001F3367" w:rsidRDefault="005A7C0C" w:rsidP="00D830F4">
      <w:pPr>
        <w:pStyle w:val="ListParagraph"/>
        <w:numPr>
          <w:ilvl w:val="2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szCs w:val="24"/>
        </w:rPr>
        <w:t>Current Numbers</w:t>
      </w:r>
      <w:r w:rsidR="006727D0" w:rsidRPr="002B724E">
        <w:rPr>
          <w:rFonts w:asciiTheme="minorHAnsi" w:hAnsiTheme="minorHAnsi"/>
          <w:szCs w:val="24"/>
        </w:rPr>
        <w:t xml:space="preserve"> – </w:t>
      </w:r>
      <w:r w:rsidR="002B724E" w:rsidRPr="002B724E">
        <w:rPr>
          <w:rFonts w:asciiTheme="minorHAnsi" w:hAnsiTheme="minorHAnsi"/>
          <w:szCs w:val="24"/>
        </w:rPr>
        <w:t xml:space="preserve">We have </w:t>
      </w:r>
      <w:r w:rsidR="006727D0" w:rsidRPr="002B724E">
        <w:rPr>
          <w:rFonts w:asciiTheme="minorHAnsi" w:hAnsiTheme="minorHAnsi"/>
          <w:szCs w:val="24"/>
        </w:rPr>
        <w:t xml:space="preserve">339 </w:t>
      </w:r>
      <w:r w:rsidR="002B724E" w:rsidRPr="002B724E">
        <w:rPr>
          <w:rFonts w:asciiTheme="minorHAnsi" w:hAnsiTheme="minorHAnsi"/>
          <w:szCs w:val="24"/>
        </w:rPr>
        <w:t xml:space="preserve">participants, </w:t>
      </w:r>
      <w:r w:rsidR="006727D0" w:rsidRPr="002B724E">
        <w:rPr>
          <w:rFonts w:asciiTheme="minorHAnsi" w:hAnsiTheme="minorHAnsi"/>
          <w:szCs w:val="24"/>
        </w:rPr>
        <w:t>46 are core champions</w:t>
      </w:r>
      <w:r w:rsidR="002B724E" w:rsidRPr="002B724E">
        <w:rPr>
          <w:rFonts w:asciiTheme="minorHAnsi" w:hAnsiTheme="minorHAnsi"/>
          <w:szCs w:val="24"/>
        </w:rPr>
        <w:t xml:space="preserve">.  </w:t>
      </w:r>
      <w:r w:rsidR="006727D0" w:rsidRPr="002B724E">
        <w:rPr>
          <w:rFonts w:asciiTheme="minorHAnsi" w:hAnsiTheme="minorHAnsi"/>
          <w:szCs w:val="24"/>
        </w:rPr>
        <w:t xml:space="preserve">18 states </w:t>
      </w:r>
      <w:r w:rsidR="002B724E" w:rsidRPr="002B724E">
        <w:rPr>
          <w:rFonts w:asciiTheme="minorHAnsi" w:hAnsiTheme="minorHAnsi"/>
          <w:szCs w:val="24"/>
        </w:rPr>
        <w:t xml:space="preserve">are </w:t>
      </w:r>
      <w:r w:rsidR="006727D0" w:rsidRPr="002B724E">
        <w:rPr>
          <w:rFonts w:asciiTheme="minorHAnsi" w:hAnsiTheme="minorHAnsi"/>
          <w:szCs w:val="24"/>
        </w:rPr>
        <w:t>represented</w:t>
      </w:r>
      <w:r w:rsidR="002B724E" w:rsidRPr="002B724E">
        <w:rPr>
          <w:rFonts w:asciiTheme="minorHAnsi" w:hAnsiTheme="minorHAnsi"/>
          <w:szCs w:val="24"/>
        </w:rPr>
        <w:t xml:space="preserve">.  In 2024, </w:t>
      </w:r>
      <w:r w:rsidR="006727D0" w:rsidRPr="002B724E">
        <w:rPr>
          <w:rFonts w:asciiTheme="minorHAnsi" w:hAnsiTheme="minorHAnsi"/>
          <w:szCs w:val="24"/>
        </w:rPr>
        <w:t>778</w:t>
      </w:r>
      <w:r w:rsidR="0042518C">
        <w:rPr>
          <w:rFonts w:asciiTheme="minorHAnsi" w:hAnsiTheme="minorHAnsi"/>
          <w:szCs w:val="24"/>
        </w:rPr>
        <w:t xml:space="preserve"> SRTs</w:t>
      </w:r>
      <w:r w:rsidR="006727D0" w:rsidRPr="002B724E">
        <w:rPr>
          <w:rFonts w:asciiTheme="minorHAnsi" w:hAnsiTheme="minorHAnsi"/>
          <w:szCs w:val="24"/>
        </w:rPr>
        <w:t xml:space="preserve"> </w:t>
      </w:r>
      <w:r w:rsidR="002B724E" w:rsidRPr="002B724E">
        <w:rPr>
          <w:rFonts w:asciiTheme="minorHAnsi" w:hAnsiTheme="minorHAnsi"/>
          <w:szCs w:val="24"/>
        </w:rPr>
        <w:t>were approved</w:t>
      </w:r>
      <w:r w:rsidR="006727D0" w:rsidRPr="002B724E">
        <w:rPr>
          <w:rFonts w:asciiTheme="minorHAnsi" w:hAnsiTheme="minorHAnsi"/>
          <w:szCs w:val="24"/>
        </w:rPr>
        <w:t xml:space="preserve">, </w:t>
      </w:r>
      <w:r w:rsidR="002B724E" w:rsidRPr="002B724E">
        <w:rPr>
          <w:rFonts w:asciiTheme="minorHAnsi" w:hAnsiTheme="minorHAnsi"/>
          <w:szCs w:val="24"/>
        </w:rPr>
        <w:t xml:space="preserve">and so far, </w:t>
      </w:r>
      <w:r w:rsidR="006727D0" w:rsidRPr="002B724E">
        <w:rPr>
          <w:rFonts w:asciiTheme="minorHAnsi" w:hAnsiTheme="minorHAnsi"/>
          <w:szCs w:val="24"/>
        </w:rPr>
        <w:t>699 for 2025</w:t>
      </w:r>
      <w:r w:rsidR="002B724E" w:rsidRPr="002B724E">
        <w:rPr>
          <w:rFonts w:asciiTheme="minorHAnsi" w:hAnsiTheme="minorHAnsi"/>
          <w:szCs w:val="24"/>
        </w:rPr>
        <w:t xml:space="preserve">, </w:t>
      </w:r>
      <w:r w:rsidR="006727D0" w:rsidRPr="002B724E">
        <w:rPr>
          <w:rFonts w:asciiTheme="minorHAnsi" w:hAnsiTheme="minorHAnsi"/>
          <w:szCs w:val="24"/>
        </w:rPr>
        <w:t xml:space="preserve">21 </w:t>
      </w:r>
      <w:r w:rsidR="002B724E" w:rsidRPr="002B724E">
        <w:rPr>
          <w:rFonts w:asciiTheme="minorHAnsi" w:hAnsiTheme="minorHAnsi"/>
          <w:szCs w:val="24"/>
        </w:rPr>
        <w:t xml:space="preserve">SRTs are </w:t>
      </w:r>
      <w:r w:rsidR="006727D0" w:rsidRPr="002B724E">
        <w:rPr>
          <w:rFonts w:asciiTheme="minorHAnsi" w:hAnsiTheme="minorHAnsi"/>
          <w:szCs w:val="24"/>
        </w:rPr>
        <w:t xml:space="preserve">pending, 3 additional ones sitting there b/c they haven’t paid.  </w:t>
      </w:r>
    </w:p>
    <w:p w14:paraId="263BA64D" w14:textId="77777777" w:rsidR="002C4F1F" w:rsidRDefault="002B724E" w:rsidP="002B724E">
      <w:pPr>
        <w:pStyle w:val="ListParagraph"/>
        <w:numPr>
          <w:ilvl w:val="1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 xml:space="preserve">One page check lists and </w:t>
      </w:r>
      <w:r w:rsidR="002C4F1F">
        <w:rPr>
          <w:rFonts w:asciiTheme="minorHAnsi" w:hAnsiTheme="minorHAnsi"/>
          <w:b/>
          <w:bCs/>
          <w:szCs w:val="24"/>
        </w:rPr>
        <w:t xml:space="preserve">small </w:t>
      </w:r>
      <w:r w:rsidRPr="002B724E">
        <w:rPr>
          <w:rFonts w:asciiTheme="minorHAnsi" w:hAnsiTheme="minorHAnsi"/>
          <w:b/>
          <w:bCs/>
          <w:szCs w:val="24"/>
        </w:rPr>
        <w:t>PowerPoint</w:t>
      </w:r>
      <w:r w:rsidR="002C4F1F">
        <w:rPr>
          <w:rFonts w:asciiTheme="minorHAnsi" w:hAnsiTheme="minorHAnsi"/>
          <w:b/>
          <w:bCs/>
          <w:szCs w:val="24"/>
        </w:rPr>
        <w:t xml:space="preserve"> set</w:t>
      </w:r>
      <w:r w:rsidRPr="002B724E">
        <w:rPr>
          <w:rFonts w:asciiTheme="minorHAnsi" w:hAnsiTheme="minorHAnsi"/>
          <w:b/>
          <w:bCs/>
          <w:szCs w:val="24"/>
        </w:rPr>
        <w:t>. (Stacey Fields).</w:t>
      </w:r>
      <w:r w:rsidRPr="002B724E">
        <w:rPr>
          <w:rFonts w:asciiTheme="minorHAnsi" w:hAnsiTheme="minorHAnsi"/>
          <w:szCs w:val="24"/>
        </w:rPr>
        <w:t xml:space="preserve">  </w:t>
      </w:r>
    </w:p>
    <w:p w14:paraId="01674AAD" w14:textId="16780DBE" w:rsidR="002B724E" w:rsidRPr="002B724E" w:rsidRDefault="002B724E" w:rsidP="002C4F1F">
      <w:pPr>
        <w:pStyle w:val="ListParagraph"/>
        <w:ind w:left="1440"/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szCs w:val="24"/>
        </w:rPr>
        <w:t xml:space="preserve">Janet talked to </w:t>
      </w:r>
      <w:r w:rsidR="002C4F1F">
        <w:rPr>
          <w:rFonts w:asciiTheme="minorHAnsi" w:hAnsiTheme="minorHAnsi"/>
          <w:szCs w:val="24"/>
        </w:rPr>
        <w:t xml:space="preserve">Stacey </w:t>
      </w:r>
      <w:r w:rsidRPr="002B724E">
        <w:rPr>
          <w:rFonts w:asciiTheme="minorHAnsi" w:hAnsiTheme="minorHAnsi"/>
          <w:szCs w:val="24"/>
        </w:rPr>
        <w:t xml:space="preserve">about the concepts of the one-page check list.  </w:t>
      </w:r>
      <w:r w:rsidR="002C4F1F">
        <w:rPr>
          <w:rFonts w:asciiTheme="minorHAnsi" w:hAnsiTheme="minorHAnsi"/>
          <w:szCs w:val="24"/>
        </w:rPr>
        <w:t>Stacey will lead the group.</w:t>
      </w:r>
    </w:p>
    <w:p w14:paraId="23BD9488" w14:textId="71CD7DDA" w:rsidR="002B724E" w:rsidRPr="002B724E" w:rsidRDefault="002B724E" w:rsidP="002B724E">
      <w:pPr>
        <w:pStyle w:val="ListParagraph"/>
        <w:ind w:left="1440"/>
        <w:rPr>
          <w:rFonts w:asciiTheme="minorHAnsi" w:hAnsiTheme="minorHAnsi"/>
          <w:szCs w:val="24"/>
        </w:rPr>
      </w:pPr>
    </w:p>
    <w:p w14:paraId="2B8B7A23" w14:textId="754FA1B7" w:rsidR="00502944" w:rsidRPr="002B724E" w:rsidRDefault="008C62AA" w:rsidP="004851A7">
      <w:pPr>
        <w:pStyle w:val="ListParagraph"/>
        <w:numPr>
          <w:ilvl w:val="0"/>
          <w:numId w:val="35"/>
        </w:numPr>
        <w:rPr>
          <w:rFonts w:asciiTheme="minorHAnsi" w:hAnsiTheme="minorHAnsi"/>
          <w:b/>
          <w:bCs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CORE Projects</w:t>
      </w:r>
    </w:p>
    <w:p w14:paraId="066696BB" w14:textId="77777777" w:rsidR="002C4F1F" w:rsidRDefault="00D339A2" w:rsidP="004851A7">
      <w:pPr>
        <w:pStyle w:val="ListParagraph"/>
        <w:numPr>
          <w:ilvl w:val="1"/>
          <w:numId w:val="35"/>
        </w:numPr>
        <w:rPr>
          <w:rFonts w:asciiTheme="minorHAnsi" w:hAnsiTheme="minorHAnsi"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CORE Companion Diagnostic Tool (</w:t>
      </w:r>
      <w:r w:rsidR="001C66B0" w:rsidRPr="002B724E">
        <w:rPr>
          <w:rFonts w:asciiTheme="minorHAnsi" w:hAnsiTheme="minorHAnsi"/>
          <w:b/>
          <w:bCs/>
          <w:szCs w:val="24"/>
        </w:rPr>
        <w:t>Janet</w:t>
      </w:r>
      <w:r w:rsidRPr="002B724E">
        <w:rPr>
          <w:rFonts w:asciiTheme="minorHAnsi" w:hAnsiTheme="minorHAnsi"/>
          <w:b/>
          <w:bCs/>
          <w:szCs w:val="24"/>
        </w:rPr>
        <w:t>)</w:t>
      </w:r>
      <w:r w:rsidR="006727D0">
        <w:rPr>
          <w:rFonts w:asciiTheme="minorHAnsi" w:hAnsiTheme="minorHAnsi"/>
          <w:szCs w:val="24"/>
        </w:rPr>
        <w:t xml:space="preserve"> –.  </w:t>
      </w:r>
    </w:p>
    <w:p w14:paraId="01FFA67D" w14:textId="7725F64B" w:rsidR="00B411AD" w:rsidRPr="0081385C" w:rsidRDefault="006727D0" w:rsidP="002C4F1F">
      <w:pPr>
        <w:pStyle w:val="ListParagraph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Rachel and David </w:t>
      </w:r>
      <w:r w:rsidR="002C4F1F">
        <w:rPr>
          <w:rFonts w:asciiTheme="minorHAnsi" w:hAnsiTheme="minorHAnsi"/>
          <w:szCs w:val="24"/>
        </w:rPr>
        <w:t xml:space="preserve">will </w:t>
      </w:r>
      <w:r>
        <w:rPr>
          <w:rFonts w:asciiTheme="minorHAnsi" w:hAnsiTheme="minorHAnsi"/>
          <w:szCs w:val="24"/>
        </w:rPr>
        <w:t>do this</w:t>
      </w:r>
    </w:p>
    <w:p w14:paraId="094B1913" w14:textId="77777777" w:rsidR="00113622" w:rsidRPr="0081385C" w:rsidRDefault="00113622" w:rsidP="00113622">
      <w:pPr>
        <w:pStyle w:val="ListParagraph"/>
        <w:ind w:left="2160"/>
        <w:rPr>
          <w:rFonts w:asciiTheme="minorHAnsi" w:hAnsiTheme="minorHAnsi"/>
          <w:szCs w:val="24"/>
        </w:rPr>
      </w:pPr>
    </w:p>
    <w:p w14:paraId="40E458CD" w14:textId="77777777" w:rsidR="000A02FF" w:rsidRPr="002B724E" w:rsidRDefault="000A02FF" w:rsidP="004851A7">
      <w:pPr>
        <w:pStyle w:val="ListParagraph"/>
        <w:numPr>
          <w:ilvl w:val="0"/>
          <w:numId w:val="35"/>
        </w:numPr>
        <w:rPr>
          <w:rFonts w:asciiTheme="minorHAnsi" w:hAnsiTheme="minorHAnsi"/>
          <w:b/>
          <w:bCs/>
          <w:szCs w:val="24"/>
        </w:rPr>
      </w:pPr>
      <w:r w:rsidRPr="002B724E">
        <w:rPr>
          <w:rFonts w:asciiTheme="minorHAnsi" w:hAnsiTheme="minorHAnsi"/>
          <w:b/>
          <w:bCs/>
          <w:szCs w:val="24"/>
        </w:rPr>
        <w:t>NACM Committee Updates</w:t>
      </w:r>
    </w:p>
    <w:p w14:paraId="2FBB1269" w14:textId="52222EE9" w:rsidR="006727D0" w:rsidRPr="0081385C" w:rsidRDefault="006727D0" w:rsidP="006727D0">
      <w:pPr>
        <w:pStyle w:val="ListParagrap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Meeting on the 26</w:t>
      </w:r>
      <w:r w:rsidRPr="006727D0">
        <w:rPr>
          <w:rFonts w:asciiTheme="minorHAnsi" w:hAnsiTheme="minorHAnsi"/>
          <w:szCs w:val="24"/>
          <w:vertAlign w:val="superscript"/>
        </w:rPr>
        <w:t>th</w:t>
      </w:r>
      <w:r>
        <w:rPr>
          <w:rFonts w:asciiTheme="minorHAnsi" w:hAnsiTheme="minorHAnsi"/>
          <w:szCs w:val="24"/>
        </w:rPr>
        <w:t xml:space="preserve"> next </w:t>
      </w:r>
      <w:r w:rsidR="002B724E">
        <w:rPr>
          <w:rFonts w:asciiTheme="minorHAnsi" w:hAnsiTheme="minorHAnsi"/>
          <w:szCs w:val="24"/>
        </w:rPr>
        <w:t>month</w:t>
      </w:r>
      <w:r>
        <w:rPr>
          <w:rFonts w:asciiTheme="minorHAnsi" w:hAnsiTheme="minorHAnsi"/>
          <w:szCs w:val="24"/>
        </w:rPr>
        <w:t xml:space="preserve">.  </w:t>
      </w:r>
    </w:p>
    <w:p w14:paraId="6BE6EC96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01875573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0C9FB508" w14:textId="148766D7" w:rsidR="00F6078B" w:rsidRPr="0081385C" w:rsidRDefault="00F6078B" w:rsidP="00F6078B">
      <w:pPr>
        <w:ind w:left="720" w:firstLine="72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>November 26, 2025</w:t>
      </w:r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 xml:space="preserve">        </w:t>
      </w:r>
      <w:r w:rsidRPr="0081385C">
        <w:rPr>
          <w:rFonts w:asciiTheme="minorHAnsi" w:hAnsiTheme="minorHAnsi"/>
          <w:bCs/>
          <w:szCs w:val="24"/>
        </w:rPr>
        <w:t>January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February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March 26, 2026</w:t>
      </w:r>
      <w:r w:rsidR="00B411AD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       </w:t>
      </w:r>
      <w:r w:rsidRPr="0081385C">
        <w:rPr>
          <w:rFonts w:asciiTheme="minorHAnsi" w:hAnsiTheme="minorHAnsi"/>
          <w:bCs/>
          <w:szCs w:val="24"/>
        </w:rPr>
        <w:t>April 23, 2026</w:t>
      </w:r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May 28,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June 25, 2026</w:t>
      </w:r>
    </w:p>
    <w:p w14:paraId="09E9351C" w14:textId="32FE1DB2" w:rsidR="008A3A50" w:rsidRPr="0081385C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sectPr w:rsidR="008A3A50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6E85" w14:textId="77777777" w:rsidR="00DE2A3C" w:rsidRDefault="00DE2A3C">
      <w:r>
        <w:separator/>
      </w:r>
    </w:p>
  </w:endnote>
  <w:endnote w:type="continuationSeparator" w:id="0">
    <w:p w14:paraId="63126F8D" w14:textId="77777777" w:rsidR="00DE2A3C" w:rsidRDefault="00D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20B0604020202020204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9314B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r w:rsidRPr="00C8685C">
      <w:rPr>
        <w:rFonts w:ascii="BNKDK N+ Times" w:hAnsi="BNKDK N+ Times" w:cs="BNKDK N+ Times"/>
        <w:color w:val="221E1F"/>
        <w:sz w:val="18"/>
        <w:szCs w:val="18"/>
      </w:rPr>
      <w:t>National Center for State Courts, 300 Newport Avenue, Williamsburg, VA 23185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754A" w14:textId="77777777" w:rsidR="00DE2A3C" w:rsidRDefault="00DE2A3C">
      <w:r>
        <w:separator/>
      </w:r>
    </w:p>
  </w:footnote>
  <w:footnote w:type="continuationSeparator" w:id="0">
    <w:p w14:paraId="4EDC8D97" w14:textId="77777777" w:rsidR="00DE2A3C" w:rsidRDefault="00DE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CD904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0EEC"/>
    <w:multiLevelType w:val="hybridMultilevel"/>
    <w:tmpl w:val="A0AC7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5987">
    <w:abstractNumId w:val="12"/>
  </w:num>
  <w:num w:numId="2" w16cid:durableId="1419325265">
    <w:abstractNumId w:val="21"/>
  </w:num>
  <w:num w:numId="3" w16cid:durableId="273099571">
    <w:abstractNumId w:val="14"/>
  </w:num>
  <w:num w:numId="4" w16cid:durableId="2067995003">
    <w:abstractNumId w:val="24"/>
  </w:num>
  <w:num w:numId="5" w16cid:durableId="701398394">
    <w:abstractNumId w:val="29"/>
  </w:num>
  <w:num w:numId="6" w16cid:durableId="1891916836">
    <w:abstractNumId w:val="18"/>
  </w:num>
  <w:num w:numId="7" w16cid:durableId="10880111">
    <w:abstractNumId w:val="9"/>
  </w:num>
  <w:num w:numId="8" w16cid:durableId="604729293">
    <w:abstractNumId w:val="5"/>
  </w:num>
  <w:num w:numId="9" w16cid:durableId="686949483">
    <w:abstractNumId w:val="15"/>
  </w:num>
  <w:num w:numId="10" w16cid:durableId="1107384707">
    <w:abstractNumId w:val="4"/>
  </w:num>
  <w:num w:numId="11" w16cid:durableId="696472237">
    <w:abstractNumId w:val="27"/>
  </w:num>
  <w:num w:numId="12" w16cid:durableId="2093812308">
    <w:abstractNumId w:val="32"/>
  </w:num>
  <w:num w:numId="13" w16cid:durableId="1091584499">
    <w:abstractNumId w:val="28"/>
  </w:num>
  <w:num w:numId="14" w16cid:durableId="582642633">
    <w:abstractNumId w:val="20"/>
  </w:num>
  <w:num w:numId="15" w16cid:durableId="628584919">
    <w:abstractNumId w:val="10"/>
  </w:num>
  <w:num w:numId="16" w16cid:durableId="1268191960">
    <w:abstractNumId w:val="30"/>
  </w:num>
  <w:num w:numId="17" w16cid:durableId="519321330">
    <w:abstractNumId w:val="31"/>
  </w:num>
  <w:num w:numId="18" w16cid:durableId="282394862">
    <w:abstractNumId w:val="8"/>
  </w:num>
  <w:num w:numId="19" w16cid:durableId="1216816795">
    <w:abstractNumId w:val="11"/>
  </w:num>
  <w:num w:numId="20" w16cid:durableId="1340503809">
    <w:abstractNumId w:val="6"/>
  </w:num>
  <w:num w:numId="21" w16cid:durableId="1355766495">
    <w:abstractNumId w:val="16"/>
  </w:num>
  <w:num w:numId="22" w16cid:durableId="618951287">
    <w:abstractNumId w:val="25"/>
  </w:num>
  <w:num w:numId="23" w16cid:durableId="881677344">
    <w:abstractNumId w:val="33"/>
  </w:num>
  <w:num w:numId="24" w16cid:durableId="933175380">
    <w:abstractNumId w:val="22"/>
  </w:num>
  <w:num w:numId="25" w16cid:durableId="1252932969">
    <w:abstractNumId w:val="1"/>
  </w:num>
  <w:num w:numId="26" w16cid:durableId="674386822">
    <w:abstractNumId w:val="26"/>
  </w:num>
  <w:num w:numId="27" w16cid:durableId="2064331848">
    <w:abstractNumId w:val="2"/>
  </w:num>
  <w:num w:numId="28" w16cid:durableId="434524874">
    <w:abstractNumId w:val="23"/>
  </w:num>
  <w:num w:numId="29" w16cid:durableId="217592161">
    <w:abstractNumId w:val="17"/>
  </w:num>
  <w:num w:numId="30" w16cid:durableId="1555771425">
    <w:abstractNumId w:val="19"/>
  </w:num>
  <w:num w:numId="31" w16cid:durableId="149057907">
    <w:abstractNumId w:val="3"/>
  </w:num>
  <w:num w:numId="32" w16cid:durableId="1022826778">
    <w:abstractNumId w:val="13"/>
  </w:num>
  <w:num w:numId="33" w16cid:durableId="1564634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7813027">
    <w:abstractNumId w:val="0"/>
  </w:num>
  <w:num w:numId="35" w16cid:durableId="794568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26485"/>
    <w:rsid w:val="00027CFF"/>
    <w:rsid w:val="00031642"/>
    <w:rsid w:val="00032E9D"/>
    <w:rsid w:val="00040590"/>
    <w:rsid w:val="00050CEE"/>
    <w:rsid w:val="000517A3"/>
    <w:rsid w:val="00053385"/>
    <w:rsid w:val="00065380"/>
    <w:rsid w:val="000666C6"/>
    <w:rsid w:val="000701CF"/>
    <w:rsid w:val="00074231"/>
    <w:rsid w:val="00080B0F"/>
    <w:rsid w:val="0008154C"/>
    <w:rsid w:val="0008269C"/>
    <w:rsid w:val="00084CC4"/>
    <w:rsid w:val="00087C95"/>
    <w:rsid w:val="00090D7F"/>
    <w:rsid w:val="0009737C"/>
    <w:rsid w:val="000A02FF"/>
    <w:rsid w:val="000A7804"/>
    <w:rsid w:val="000B1B5E"/>
    <w:rsid w:val="000B2967"/>
    <w:rsid w:val="000B4C83"/>
    <w:rsid w:val="000B6F41"/>
    <w:rsid w:val="000B7AD7"/>
    <w:rsid w:val="000C071C"/>
    <w:rsid w:val="000C0949"/>
    <w:rsid w:val="000C0DDE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1175"/>
    <w:rsid w:val="0012627C"/>
    <w:rsid w:val="00130565"/>
    <w:rsid w:val="0013297D"/>
    <w:rsid w:val="001365FB"/>
    <w:rsid w:val="001405CF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90A0D"/>
    <w:rsid w:val="001A2611"/>
    <w:rsid w:val="001A2959"/>
    <w:rsid w:val="001B18AE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1815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50D4"/>
    <w:rsid w:val="002558BF"/>
    <w:rsid w:val="00255A99"/>
    <w:rsid w:val="00262960"/>
    <w:rsid w:val="00263959"/>
    <w:rsid w:val="00277B5D"/>
    <w:rsid w:val="00280A46"/>
    <w:rsid w:val="00282613"/>
    <w:rsid w:val="00290F8E"/>
    <w:rsid w:val="0029649E"/>
    <w:rsid w:val="00296850"/>
    <w:rsid w:val="002A05A1"/>
    <w:rsid w:val="002A0739"/>
    <w:rsid w:val="002A1DE5"/>
    <w:rsid w:val="002A366B"/>
    <w:rsid w:val="002A60E1"/>
    <w:rsid w:val="002B0AFF"/>
    <w:rsid w:val="002B2AE5"/>
    <w:rsid w:val="002B379E"/>
    <w:rsid w:val="002B4144"/>
    <w:rsid w:val="002B724E"/>
    <w:rsid w:val="002C197D"/>
    <w:rsid w:val="002C2B2C"/>
    <w:rsid w:val="002C4D18"/>
    <w:rsid w:val="002C4F1F"/>
    <w:rsid w:val="002C50B7"/>
    <w:rsid w:val="002C5310"/>
    <w:rsid w:val="002C73C8"/>
    <w:rsid w:val="002D382D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306E17"/>
    <w:rsid w:val="00315F99"/>
    <w:rsid w:val="0032085C"/>
    <w:rsid w:val="003217B5"/>
    <w:rsid w:val="0032536E"/>
    <w:rsid w:val="00330023"/>
    <w:rsid w:val="0033199D"/>
    <w:rsid w:val="0034154F"/>
    <w:rsid w:val="00343458"/>
    <w:rsid w:val="003479C0"/>
    <w:rsid w:val="00351AA5"/>
    <w:rsid w:val="003533FB"/>
    <w:rsid w:val="003628A7"/>
    <w:rsid w:val="00363251"/>
    <w:rsid w:val="003635BB"/>
    <w:rsid w:val="00371D01"/>
    <w:rsid w:val="00373741"/>
    <w:rsid w:val="00373F5F"/>
    <w:rsid w:val="00374829"/>
    <w:rsid w:val="003851D4"/>
    <w:rsid w:val="003948D3"/>
    <w:rsid w:val="003953FB"/>
    <w:rsid w:val="0039679E"/>
    <w:rsid w:val="003B1806"/>
    <w:rsid w:val="003B199A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2518C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851A7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36B5C"/>
    <w:rsid w:val="00544514"/>
    <w:rsid w:val="00552F99"/>
    <w:rsid w:val="00554E46"/>
    <w:rsid w:val="00562230"/>
    <w:rsid w:val="00566913"/>
    <w:rsid w:val="0057297E"/>
    <w:rsid w:val="00573EC0"/>
    <w:rsid w:val="00580064"/>
    <w:rsid w:val="0058030D"/>
    <w:rsid w:val="00581EB7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D46C2"/>
    <w:rsid w:val="005E26BF"/>
    <w:rsid w:val="005E2ECE"/>
    <w:rsid w:val="005E53E9"/>
    <w:rsid w:val="005E5C5D"/>
    <w:rsid w:val="005E7DCF"/>
    <w:rsid w:val="005F1E05"/>
    <w:rsid w:val="005F3AFC"/>
    <w:rsid w:val="005F5D37"/>
    <w:rsid w:val="00602B46"/>
    <w:rsid w:val="00603ADD"/>
    <w:rsid w:val="00604005"/>
    <w:rsid w:val="006049C2"/>
    <w:rsid w:val="00604A58"/>
    <w:rsid w:val="006057D8"/>
    <w:rsid w:val="00605AC7"/>
    <w:rsid w:val="0060671E"/>
    <w:rsid w:val="0061058F"/>
    <w:rsid w:val="00612118"/>
    <w:rsid w:val="00613675"/>
    <w:rsid w:val="00613E9D"/>
    <w:rsid w:val="00616186"/>
    <w:rsid w:val="00617114"/>
    <w:rsid w:val="00620AC1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A20"/>
    <w:rsid w:val="00671909"/>
    <w:rsid w:val="00671F64"/>
    <w:rsid w:val="006727D0"/>
    <w:rsid w:val="00672D37"/>
    <w:rsid w:val="006730A5"/>
    <w:rsid w:val="00673BA2"/>
    <w:rsid w:val="00682995"/>
    <w:rsid w:val="0068606D"/>
    <w:rsid w:val="00686D7D"/>
    <w:rsid w:val="006874E5"/>
    <w:rsid w:val="00687D34"/>
    <w:rsid w:val="00693C59"/>
    <w:rsid w:val="00694057"/>
    <w:rsid w:val="00694A37"/>
    <w:rsid w:val="006A07BF"/>
    <w:rsid w:val="006A1D6A"/>
    <w:rsid w:val="006A21D2"/>
    <w:rsid w:val="006A489E"/>
    <w:rsid w:val="006A5F45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37BD"/>
    <w:rsid w:val="007111CA"/>
    <w:rsid w:val="007219ED"/>
    <w:rsid w:val="00724F9E"/>
    <w:rsid w:val="00726082"/>
    <w:rsid w:val="00726396"/>
    <w:rsid w:val="00731BA3"/>
    <w:rsid w:val="007339FE"/>
    <w:rsid w:val="00736172"/>
    <w:rsid w:val="00742897"/>
    <w:rsid w:val="00743C9F"/>
    <w:rsid w:val="00747927"/>
    <w:rsid w:val="00751D1B"/>
    <w:rsid w:val="0075288C"/>
    <w:rsid w:val="00752FFF"/>
    <w:rsid w:val="0075426D"/>
    <w:rsid w:val="0075620D"/>
    <w:rsid w:val="007566AD"/>
    <w:rsid w:val="00757EA6"/>
    <w:rsid w:val="007609BE"/>
    <w:rsid w:val="00762A12"/>
    <w:rsid w:val="00762EB6"/>
    <w:rsid w:val="00766E16"/>
    <w:rsid w:val="00775DFB"/>
    <w:rsid w:val="00777FEC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7A97"/>
    <w:rsid w:val="007E39B6"/>
    <w:rsid w:val="007E6491"/>
    <w:rsid w:val="007F3208"/>
    <w:rsid w:val="007F3A1D"/>
    <w:rsid w:val="007F3B5D"/>
    <w:rsid w:val="007F3CA6"/>
    <w:rsid w:val="007F5F5E"/>
    <w:rsid w:val="008038A4"/>
    <w:rsid w:val="00803D6A"/>
    <w:rsid w:val="00804C09"/>
    <w:rsid w:val="0081385C"/>
    <w:rsid w:val="0081488C"/>
    <w:rsid w:val="00816906"/>
    <w:rsid w:val="00816F18"/>
    <w:rsid w:val="00817877"/>
    <w:rsid w:val="0082226B"/>
    <w:rsid w:val="008309B7"/>
    <w:rsid w:val="00831B62"/>
    <w:rsid w:val="008474FD"/>
    <w:rsid w:val="00847E8A"/>
    <w:rsid w:val="00851EF2"/>
    <w:rsid w:val="00860F91"/>
    <w:rsid w:val="008612D4"/>
    <w:rsid w:val="00861E2C"/>
    <w:rsid w:val="008636C4"/>
    <w:rsid w:val="00863847"/>
    <w:rsid w:val="008644AA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49CB"/>
    <w:rsid w:val="0089516C"/>
    <w:rsid w:val="00895DAA"/>
    <w:rsid w:val="008971BE"/>
    <w:rsid w:val="008A09FF"/>
    <w:rsid w:val="008A153E"/>
    <w:rsid w:val="008A3A50"/>
    <w:rsid w:val="008A4E26"/>
    <w:rsid w:val="008A6C35"/>
    <w:rsid w:val="008B068B"/>
    <w:rsid w:val="008B5F6C"/>
    <w:rsid w:val="008B7D24"/>
    <w:rsid w:val="008C0244"/>
    <w:rsid w:val="008C0DCA"/>
    <w:rsid w:val="008C62AA"/>
    <w:rsid w:val="008E08D0"/>
    <w:rsid w:val="008E28CF"/>
    <w:rsid w:val="008E5DA3"/>
    <w:rsid w:val="008E64CB"/>
    <w:rsid w:val="008F43BE"/>
    <w:rsid w:val="008F755E"/>
    <w:rsid w:val="008F7976"/>
    <w:rsid w:val="00902084"/>
    <w:rsid w:val="009049FA"/>
    <w:rsid w:val="00907432"/>
    <w:rsid w:val="00912334"/>
    <w:rsid w:val="00920823"/>
    <w:rsid w:val="0092550D"/>
    <w:rsid w:val="009268B1"/>
    <w:rsid w:val="009269CD"/>
    <w:rsid w:val="00927FD5"/>
    <w:rsid w:val="00931A2F"/>
    <w:rsid w:val="0093454A"/>
    <w:rsid w:val="00934A2A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3031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6203"/>
    <w:rsid w:val="009D7AD1"/>
    <w:rsid w:val="009D7B9F"/>
    <w:rsid w:val="009E0B52"/>
    <w:rsid w:val="009E39EA"/>
    <w:rsid w:val="009E3E88"/>
    <w:rsid w:val="009E5096"/>
    <w:rsid w:val="009F151D"/>
    <w:rsid w:val="009F36DC"/>
    <w:rsid w:val="009F4996"/>
    <w:rsid w:val="009F5808"/>
    <w:rsid w:val="009F6FE0"/>
    <w:rsid w:val="00A010E0"/>
    <w:rsid w:val="00A109A2"/>
    <w:rsid w:val="00A14E49"/>
    <w:rsid w:val="00A1550B"/>
    <w:rsid w:val="00A15980"/>
    <w:rsid w:val="00A16036"/>
    <w:rsid w:val="00A200A1"/>
    <w:rsid w:val="00A2039C"/>
    <w:rsid w:val="00A224CF"/>
    <w:rsid w:val="00A33642"/>
    <w:rsid w:val="00A35602"/>
    <w:rsid w:val="00A407BE"/>
    <w:rsid w:val="00A4403E"/>
    <w:rsid w:val="00A52EBC"/>
    <w:rsid w:val="00A62BE9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A2824"/>
    <w:rsid w:val="00AA7657"/>
    <w:rsid w:val="00AA76EB"/>
    <w:rsid w:val="00AB28CE"/>
    <w:rsid w:val="00AB3551"/>
    <w:rsid w:val="00AB40A1"/>
    <w:rsid w:val="00AC0A88"/>
    <w:rsid w:val="00AC4017"/>
    <w:rsid w:val="00AC5620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4632F"/>
    <w:rsid w:val="00B54959"/>
    <w:rsid w:val="00B63CEB"/>
    <w:rsid w:val="00B650A8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2476"/>
    <w:rsid w:val="00BA2533"/>
    <w:rsid w:val="00BA45CB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3866"/>
    <w:rsid w:val="00D16E2B"/>
    <w:rsid w:val="00D23A8A"/>
    <w:rsid w:val="00D25497"/>
    <w:rsid w:val="00D30EAF"/>
    <w:rsid w:val="00D3233A"/>
    <w:rsid w:val="00D339A2"/>
    <w:rsid w:val="00D359D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2A3C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10EAE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4679"/>
    <w:rsid w:val="00E55DEC"/>
    <w:rsid w:val="00E5750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29D1"/>
    <w:rsid w:val="00EF6305"/>
    <w:rsid w:val="00F10246"/>
    <w:rsid w:val="00F1281C"/>
    <w:rsid w:val="00F14818"/>
    <w:rsid w:val="00F153B6"/>
    <w:rsid w:val="00F15837"/>
    <w:rsid w:val="00F31FFE"/>
    <w:rsid w:val="00F3411F"/>
    <w:rsid w:val="00F34BBB"/>
    <w:rsid w:val="00F4402C"/>
    <w:rsid w:val="00F45A9B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201B"/>
    <w:rsid w:val="00FB4E22"/>
    <w:rsid w:val="00FD1880"/>
    <w:rsid w:val="00FD5883"/>
    <w:rsid w:val="00FD63BC"/>
    <w:rsid w:val="00FE38D2"/>
    <w:rsid w:val="00FE3B3C"/>
    <w:rsid w:val="00FE4D8E"/>
    <w:rsid w:val="00FE597D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  <w:style w:type="paragraph" w:styleId="Revision">
    <w:name w:val="Revision"/>
    <w:hidden/>
    <w:uiPriority w:val="99"/>
    <w:semiHidden/>
    <w:rsid w:val="00F14818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7F6D1-C562-491F-93B0-04348B48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Carr, Erin</cp:lastModifiedBy>
  <cp:revision>2</cp:revision>
  <cp:lastPrinted>2021-04-08T19:42:00Z</cp:lastPrinted>
  <dcterms:created xsi:type="dcterms:W3CDTF">2025-10-24T15:21:00Z</dcterms:created>
  <dcterms:modified xsi:type="dcterms:W3CDTF">2025-10-24T15:21:00Z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